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49" w:rsidRDefault="00CE7550">
      <w:pPr>
        <w:spacing w:before="91"/>
        <w:ind w:left="5208"/>
      </w:pPr>
      <w:r>
        <w:rPr>
          <w:noProof/>
          <w:lang w:val="en-GB" w:eastAsia="en-GB"/>
        </w:rPr>
        <w:drawing>
          <wp:inline distT="0" distB="0" distL="0" distR="0">
            <wp:extent cx="2924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704850"/>
                    </a:xfrm>
                    <a:prstGeom prst="rect">
                      <a:avLst/>
                    </a:prstGeom>
                    <a:noFill/>
                    <a:ln>
                      <a:noFill/>
                    </a:ln>
                  </pic:spPr>
                </pic:pic>
              </a:graphicData>
            </a:graphic>
          </wp:inline>
        </w:drawing>
      </w:r>
    </w:p>
    <w:p w:rsidR="00217B49" w:rsidRDefault="00217B49">
      <w:pPr>
        <w:spacing w:before="10" w:line="280" w:lineRule="exact"/>
        <w:rPr>
          <w:sz w:val="28"/>
          <w:szCs w:val="28"/>
        </w:rPr>
      </w:pPr>
    </w:p>
    <w:p w:rsidR="00217B49" w:rsidRDefault="00217B49">
      <w:pPr>
        <w:spacing w:before="7" w:line="140" w:lineRule="exact"/>
        <w:rPr>
          <w:sz w:val="15"/>
          <w:szCs w:val="15"/>
        </w:rPr>
      </w:pPr>
    </w:p>
    <w:p w:rsidR="00217B49" w:rsidRDefault="00217B49">
      <w:pPr>
        <w:spacing w:line="200" w:lineRule="exact"/>
      </w:pPr>
    </w:p>
    <w:p w:rsidR="009E3AC4" w:rsidRDefault="009E3AC4" w:rsidP="009E3AC4">
      <w:pPr>
        <w:spacing w:line="276" w:lineRule="auto"/>
        <w:ind w:hanging="709"/>
        <w:rPr>
          <w:rFonts w:ascii="Halis R Medium" w:hAnsi="Halis R Medium" w:cs="Arial"/>
          <w:color w:val="007F98"/>
          <w:sz w:val="32"/>
          <w:szCs w:val="32"/>
        </w:rPr>
      </w:pPr>
      <w:r w:rsidRPr="009E3AC4">
        <w:rPr>
          <w:rFonts w:ascii="Halis R Medium" w:hAnsi="Halis R Medium" w:cs="Arial"/>
          <w:color w:val="007F98"/>
          <w:sz w:val="32"/>
          <w:szCs w:val="32"/>
        </w:rPr>
        <w:t xml:space="preserve">The </w:t>
      </w:r>
      <w:proofErr w:type="spellStart"/>
      <w:r w:rsidRPr="009E3AC4">
        <w:rPr>
          <w:rFonts w:ascii="Halis R Medium" w:hAnsi="Halis R Medium" w:cs="Arial"/>
          <w:color w:val="007F98"/>
          <w:sz w:val="32"/>
          <w:szCs w:val="32"/>
        </w:rPr>
        <w:t>Corder</w:t>
      </w:r>
      <w:proofErr w:type="spellEnd"/>
      <w:r w:rsidRPr="009E3AC4">
        <w:rPr>
          <w:rFonts w:ascii="Halis R Medium" w:hAnsi="Halis R Medium" w:cs="Arial"/>
          <w:color w:val="007F98"/>
          <w:sz w:val="32"/>
          <w:szCs w:val="32"/>
        </w:rPr>
        <w:t xml:space="preserve"> and Gwen </w:t>
      </w:r>
      <w:proofErr w:type="spellStart"/>
      <w:r w:rsidRPr="009E3AC4">
        <w:rPr>
          <w:rFonts w:ascii="Halis R Medium" w:hAnsi="Halis R Medium" w:cs="Arial"/>
          <w:color w:val="007F98"/>
          <w:sz w:val="32"/>
          <w:szCs w:val="32"/>
        </w:rPr>
        <w:t>Catchpool</w:t>
      </w:r>
      <w:proofErr w:type="spellEnd"/>
      <w:r w:rsidRPr="009E3AC4">
        <w:rPr>
          <w:rFonts w:ascii="Halis R Medium" w:hAnsi="Halis R Medium" w:cs="Arial"/>
          <w:color w:val="007F98"/>
          <w:sz w:val="32"/>
          <w:szCs w:val="32"/>
        </w:rPr>
        <w:t xml:space="preserve"> Bursary</w:t>
      </w:r>
    </w:p>
    <w:p w:rsidR="009E3AC4" w:rsidRPr="009E3AC4" w:rsidRDefault="009E3AC4" w:rsidP="009E3AC4">
      <w:pPr>
        <w:spacing w:line="276" w:lineRule="auto"/>
        <w:ind w:hanging="709"/>
        <w:rPr>
          <w:rFonts w:ascii="Halis R Medium" w:hAnsi="Halis R Medium" w:cs="Arial"/>
          <w:color w:val="007F98"/>
          <w:sz w:val="32"/>
          <w:szCs w:val="32"/>
        </w:rPr>
      </w:pPr>
      <w:r w:rsidRPr="009E3AC4">
        <w:rPr>
          <w:rFonts w:ascii="Halis R Light" w:hAnsi="Halis R Light" w:cs="Arial"/>
          <w:color w:val="5C6E78"/>
          <w:sz w:val="28"/>
          <w:szCs w:val="28"/>
        </w:rPr>
        <w:t>Financial support for European Quakers to use Woodbrooke</w:t>
      </w:r>
    </w:p>
    <w:p w:rsidR="009E3AC4" w:rsidRDefault="009E3AC4" w:rsidP="009E3AC4">
      <w:pPr>
        <w:rPr>
          <w:rFonts w:ascii="Verdana" w:hAnsi="Verdana" w:cs="Arial"/>
        </w:rPr>
      </w:pPr>
    </w:p>
    <w:p w:rsidR="009E3AC4" w:rsidRDefault="009E3AC4" w:rsidP="009E3AC4">
      <w:pPr>
        <w:rPr>
          <w:rFonts w:ascii="Verdana" w:hAnsi="Verdana" w:cs="Arial"/>
        </w:rPr>
      </w:pPr>
    </w:p>
    <w:tbl>
      <w:tblPr>
        <w:tblW w:w="10490" w:type="dxa"/>
        <w:tblInd w:w="-601" w:type="dxa"/>
        <w:tblLayout w:type="fixed"/>
        <w:tblLook w:val="0000" w:firstRow="0" w:lastRow="0" w:firstColumn="0" w:lastColumn="0" w:noHBand="0" w:noVBand="0"/>
      </w:tblPr>
      <w:tblGrid>
        <w:gridCol w:w="2689"/>
        <w:gridCol w:w="7801"/>
      </w:tblGrid>
      <w:tr w:rsidR="009E3AC4" w:rsidTr="009E3AC4">
        <w:tc>
          <w:tcPr>
            <w:tcW w:w="2689" w:type="dxa"/>
          </w:tcPr>
          <w:p w:rsidR="009E3AC4" w:rsidRDefault="009E3AC4" w:rsidP="00AF4A64">
            <w:pPr>
              <w:pStyle w:val="Heading3"/>
              <w:rPr>
                <w:rFonts w:ascii="Verdana" w:hAnsi="Verdana"/>
                <w:sz w:val="20"/>
              </w:rPr>
            </w:pPr>
            <w:r>
              <w:rPr>
                <w:rFonts w:ascii="Verdana" w:hAnsi="Verdana"/>
                <w:sz w:val="20"/>
              </w:rPr>
              <w:t>Background</w:t>
            </w:r>
          </w:p>
        </w:tc>
        <w:tc>
          <w:tcPr>
            <w:tcW w:w="7801" w:type="dxa"/>
          </w:tcPr>
          <w:p w:rsidR="009E3AC4" w:rsidRDefault="009E3AC4" w:rsidP="00AF4A64">
            <w:pPr>
              <w:rPr>
                <w:rFonts w:ascii="Verdana" w:hAnsi="Verdana" w:cs="Arial"/>
              </w:rPr>
            </w:pPr>
            <w:proofErr w:type="spellStart"/>
            <w:r>
              <w:rPr>
                <w:rFonts w:ascii="Verdana" w:hAnsi="Verdana" w:cs="Arial"/>
              </w:rPr>
              <w:t>Corder</w:t>
            </w:r>
            <w:proofErr w:type="spellEnd"/>
            <w:r>
              <w:rPr>
                <w:rFonts w:ascii="Verdana" w:hAnsi="Verdana" w:cs="Arial"/>
              </w:rPr>
              <w:t xml:space="preserve"> and Gwen </w:t>
            </w:r>
            <w:proofErr w:type="spellStart"/>
            <w:r>
              <w:rPr>
                <w:rFonts w:ascii="Verdana" w:hAnsi="Verdana" w:cs="Arial"/>
              </w:rPr>
              <w:t>Catchpool</w:t>
            </w:r>
            <w:proofErr w:type="spellEnd"/>
            <w:r>
              <w:rPr>
                <w:rFonts w:ascii="Verdana" w:hAnsi="Verdana" w:cs="Arial"/>
              </w:rPr>
              <w:t xml:space="preserve"> worked as Quaker representatives in </w:t>
            </w:r>
            <w:smartTag w:uri="urn:schemas-microsoft-com:office:smarttags" w:element="place">
              <w:smartTag w:uri="urn:schemas-microsoft-com:office:smarttags" w:element="State">
                <w:r>
                  <w:rPr>
                    <w:rFonts w:ascii="Verdana" w:hAnsi="Verdana" w:cs="Arial"/>
                  </w:rPr>
                  <w:t>Berlin</w:t>
                </w:r>
              </w:smartTag>
            </w:smartTag>
            <w:r>
              <w:rPr>
                <w:rFonts w:ascii="Verdana" w:hAnsi="Verdana" w:cs="Arial"/>
              </w:rPr>
              <w:t xml:space="preserve"> prior to World War II.  Rudi Schmidt was much influenced by them as a young man and became a Friend; he also greatly valued his post-war experience of coming to Woodbrooke.  In later life he established a fund in the </w:t>
            </w:r>
            <w:proofErr w:type="spellStart"/>
            <w:r>
              <w:rPr>
                <w:rFonts w:ascii="Verdana" w:hAnsi="Verdana" w:cs="Arial"/>
              </w:rPr>
              <w:t>Catchpools</w:t>
            </w:r>
            <w:proofErr w:type="spellEnd"/>
            <w:r>
              <w:rPr>
                <w:rFonts w:ascii="Verdana" w:hAnsi="Verdana" w:cs="Arial"/>
              </w:rPr>
              <w:t xml:space="preserve">’ memory, with the intention of helping spread Quaker values by enabling others, particularly younger people from Eastern Europe and </w:t>
            </w:r>
            <w:smartTag w:uri="urn:schemas-microsoft-com:office:smarttags" w:element="place">
              <w:smartTag w:uri="urn:schemas-microsoft-com:office:smarttags" w:element="country-region">
                <w:r>
                  <w:rPr>
                    <w:rFonts w:ascii="Verdana" w:hAnsi="Verdana" w:cs="Arial"/>
                  </w:rPr>
                  <w:t>Germany</w:t>
                </w:r>
              </w:smartTag>
            </w:smartTag>
            <w:r>
              <w:rPr>
                <w:rFonts w:ascii="Verdana" w:hAnsi="Verdana" w:cs="Arial"/>
              </w:rPr>
              <w:t>, to benefit from what Woodbrooke has to offer.</w:t>
            </w:r>
          </w:p>
          <w:p w:rsidR="009E3AC4" w:rsidRDefault="009E3AC4" w:rsidP="00AF4A64">
            <w:pPr>
              <w:rPr>
                <w:rFonts w:ascii="Verdana" w:hAnsi="Verdana" w:cs="Arial"/>
              </w:rPr>
            </w:pPr>
          </w:p>
          <w:p w:rsidR="009E3AC4" w:rsidRDefault="009E3AC4" w:rsidP="00AF4A64">
            <w:pPr>
              <w:pStyle w:val="BodyText"/>
              <w:rPr>
                <w:rFonts w:ascii="Verdana" w:hAnsi="Verdana" w:cs="Arial"/>
                <w:sz w:val="20"/>
              </w:rPr>
            </w:pPr>
            <w:r>
              <w:rPr>
                <w:rFonts w:ascii="Verdana" w:hAnsi="Verdana" w:cs="Arial"/>
                <w:sz w:val="20"/>
              </w:rPr>
              <w:t xml:space="preserve">This note is only about bursaries for individuals who want to come to Woodbrooke or participate in an online course. However the fund is also able to consider other projects to enable Woodbrooke to support Quaker life across </w:t>
            </w:r>
            <w:smartTag w:uri="urn:schemas-microsoft-com:office:smarttags" w:element="place">
              <w:r>
                <w:rPr>
                  <w:rFonts w:ascii="Verdana" w:hAnsi="Verdana" w:cs="Arial"/>
                  <w:sz w:val="20"/>
                </w:rPr>
                <w:t>Europe</w:t>
              </w:r>
            </w:smartTag>
            <w:r>
              <w:rPr>
                <w:rFonts w:ascii="Verdana" w:hAnsi="Verdana" w:cs="Arial"/>
                <w:sz w:val="20"/>
              </w:rPr>
              <w:t>. Please contact us to discuss your ideas.</w:t>
            </w:r>
          </w:p>
          <w:p w:rsidR="009E3AC4" w:rsidRDefault="009E3AC4" w:rsidP="00AF4A64">
            <w:pPr>
              <w:rPr>
                <w:rFonts w:ascii="Verdana" w:hAnsi="Verdana" w:cs="Arial"/>
              </w:rPr>
            </w:pPr>
          </w:p>
        </w:tc>
      </w:tr>
      <w:tr w:rsidR="009E3AC4" w:rsidTr="009E3AC4">
        <w:tc>
          <w:tcPr>
            <w:tcW w:w="2689" w:type="dxa"/>
          </w:tcPr>
          <w:p w:rsidR="009E3AC4" w:rsidRDefault="009E3AC4" w:rsidP="00AF4A64">
            <w:pPr>
              <w:rPr>
                <w:rFonts w:ascii="Verdana" w:hAnsi="Verdana" w:cs="Arial"/>
                <w:b/>
              </w:rPr>
            </w:pPr>
            <w:r>
              <w:rPr>
                <w:rFonts w:ascii="Verdana" w:hAnsi="Verdana" w:cs="Arial"/>
                <w:b/>
              </w:rPr>
              <w:t>Can I apply?</w:t>
            </w:r>
          </w:p>
        </w:tc>
        <w:tc>
          <w:tcPr>
            <w:tcW w:w="7801" w:type="dxa"/>
          </w:tcPr>
          <w:p w:rsidR="009E3AC4" w:rsidRDefault="009E3AC4" w:rsidP="00AF4A64">
            <w:pPr>
              <w:rPr>
                <w:rFonts w:ascii="Verdana" w:hAnsi="Verdana" w:cs="Arial"/>
              </w:rPr>
            </w:pPr>
            <w:r>
              <w:rPr>
                <w:rFonts w:ascii="Verdana" w:hAnsi="Verdana" w:cs="Arial"/>
              </w:rPr>
              <w:t xml:space="preserve">Quakers and those in close association with Friends who are resident in </w:t>
            </w:r>
            <w:smartTag w:uri="urn:schemas-microsoft-com:office:smarttags" w:element="place">
              <w:r>
                <w:rPr>
                  <w:rFonts w:ascii="Verdana" w:hAnsi="Verdana" w:cs="Arial"/>
                </w:rPr>
                <w:t>Europe</w:t>
              </w:r>
            </w:smartTag>
            <w:r>
              <w:rPr>
                <w:rFonts w:ascii="Verdana" w:hAnsi="Verdana" w:cs="Arial"/>
              </w:rPr>
              <w:t xml:space="preserve"> are eligible.  You do not have to be in formal membership, but you must be able to demonstrate real connection with Friends.  The trust has a particular (but not exclusive) interest in Eastern Europe and </w:t>
            </w:r>
            <w:smartTag w:uri="urn:schemas-microsoft-com:office:smarttags" w:element="place">
              <w:smartTag w:uri="urn:schemas-microsoft-com:office:smarttags" w:element="country-region">
                <w:r>
                  <w:rPr>
                    <w:rFonts w:ascii="Verdana" w:hAnsi="Verdana" w:cs="Arial"/>
                  </w:rPr>
                  <w:t>Germany</w:t>
                </w:r>
              </w:smartTag>
            </w:smartTag>
            <w:r>
              <w:rPr>
                <w:rFonts w:ascii="Verdana" w:hAnsi="Verdana" w:cs="Arial"/>
              </w:rPr>
              <w:t xml:space="preserve">.   Priority is given to 1) Young Friends (18 – 30 years) from continental Europe, 2) other Friends from continental </w:t>
            </w:r>
            <w:smartTag w:uri="urn:schemas-microsoft-com:office:smarttags" w:element="place">
              <w:r>
                <w:rPr>
                  <w:rFonts w:ascii="Verdana" w:hAnsi="Verdana" w:cs="Arial"/>
                </w:rPr>
                <w:t>Europe</w:t>
              </w:r>
            </w:smartTag>
            <w:r>
              <w:rPr>
                <w:rFonts w:ascii="Verdana" w:hAnsi="Verdana" w:cs="Arial"/>
              </w:rPr>
              <w:t xml:space="preserve">, 3) British and Irish Young Friends.    Other applicants will be considered only if resources permit and other bursaries are not available. </w:t>
            </w:r>
          </w:p>
          <w:p w:rsidR="009E3AC4" w:rsidRDefault="009E3AC4" w:rsidP="00AF4A64">
            <w:pPr>
              <w:rPr>
                <w:rFonts w:ascii="Verdana" w:hAnsi="Verdana" w:cs="Arial"/>
              </w:rPr>
            </w:pPr>
          </w:p>
          <w:p w:rsidR="009E3AC4" w:rsidRDefault="009E3AC4" w:rsidP="00AF4A64">
            <w:pPr>
              <w:rPr>
                <w:rFonts w:ascii="Verdana" w:hAnsi="Verdana" w:cs="Arial"/>
              </w:rPr>
            </w:pPr>
          </w:p>
        </w:tc>
      </w:tr>
      <w:tr w:rsidR="009E3AC4" w:rsidTr="009E3AC4">
        <w:tc>
          <w:tcPr>
            <w:tcW w:w="2689" w:type="dxa"/>
          </w:tcPr>
          <w:p w:rsidR="009E3AC4" w:rsidRDefault="009E3AC4" w:rsidP="00AF4A64">
            <w:pPr>
              <w:rPr>
                <w:rFonts w:ascii="Verdana" w:hAnsi="Verdana" w:cs="Arial"/>
                <w:b/>
              </w:rPr>
            </w:pPr>
            <w:r>
              <w:rPr>
                <w:rFonts w:ascii="Verdana" w:hAnsi="Verdana" w:cs="Arial"/>
                <w:b/>
              </w:rPr>
              <w:t>What course can I come on?</w:t>
            </w:r>
          </w:p>
        </w:tc>
        <w:tc>
          <w:tcPr>
            <w:tcW w:w="7801" w:type="dxa"/>
          </w:tcPr>
          <w:p w:rsidR="009E3AC4" w:rsidRDefault="009E3AC4" w:rsidP="00AF4A64">
            <w:pPr>
              <w:rPr>
                <w:rFonts w:ascii="Verdana" w:hAnsi="Verdana" w:cs="Arial"/>
              </w:rPr>
            </w:pPr>
            <w:r>
              <w:rPr>
                <w:rFonts w:ascii="Verdana" w:hAnsi="Verdana" w:cs="Arial"/>
              </w:rPr>
              <w:t>There are various possibilities. Please see Woodbrooke’s brochures and website to see the options. You can apply for support towards the costs of:</w:t>
            </w:r>
          </w:p>
          <w:p w:rsidR="009E3AC4" w:rsidRDefault="009E3AC4" w:rsidP="00AF4A64">
            <w:pPr>
              <w:rPr>
                <w:rFonts w:ascii="Verdana" w:hAnsi="Verdana" w:cs="Arial"/>
              </w:rPr>
            </w:pPr>
          </w:p>
          <w:p w:rsidR="009E3AC4" w:rsidRDefault="009E3AC4" w:rsidP="00AF4A64">
            <w:pPr>
              <w:rPr>
                <w:rFonts w:ascii="Verdana" w:hAnsi="Verdana" w:cs="Arial"/>
              </w:rPr>
            </w:pPr>
            <w:r>
              <w:rPr>
                <w:rFonts w:ascii="Verdana" w:hAnsi="Verdana" w:cs="Arial"/>
                <w:b/>
              </w:rPr>
              <w:t>One or more short courses at Woodbrooke as listed in the course brochure or on our website.</w:t>
            </w:r>
            <w:r>
              <w:rPr>
                <w:rFonts w:ascii="Verdana" w:hAnsi="Verdana" w:cs="Arial"/>
              </w:rPr>
              <w:t xml:space="preserve">  You can stay for a few days before, after or between courses and make use of the library for your own interests.  Please use the booking form in the brochure.</w:t>
            </w:r>
          </w:p>
          <w:p w:rsidR="009E3AC4" w:rsidRPr="00C70C9E" w:rsidRDefault="009E3AC4" w:rsidP="00AF4A64">
            <w:pPr>
              <w:rPr>
                <w:rFonts w:ascii="Verdana" w:hAnsi="Verdana" w:cs="Arial"/>
              </w:rPr>
            </w:pPr>
            <w:r w:rsidRPr="0017026B">
              <w:rPr>
                <w:rFonts w:ascii="Verdana" w:hAnsi="Verdana" w:cs="Arial"/>
                <w:b/>
              </w:rPr>
              <w:t>One or more of Woodbrooke’s online courses.</w:t>
            </w:r>
            <w:r w:rsidRPr="00C70C9E">
              <w:rPr>
                <w:rFonts w:ascii="Verdana" w:hAnsi="Verdana" w:cs="Arial"/>
              </w:rPr>
              <w:t xml:space="preserve"> Please see </w:t>
            </w:r>
            <w:r w:rsidRPr="0017026B">
              <w:rPr>
                <w:rFonts w:ascii="Verdana" w:hAnsi="Verdana" w:cs="Arial"/>
              </w:rPr>
              <w:t>the course brochure or our website</w:t>
            </w:r>
            <w:r>
              <w:rPr>
                <w:rFonts w:ascii="Verdana" w:hAnsi="Verdana" w:cs="Arial"/>
              </w:rPr>
              <w:t>. Please use the booking form in the brochure.</w:t>
            </w:r>
            <w:r w:rsidRPr="00C70C9E">
              <w:rPr>
                <w:rFonts w:ascii="Verdana" w:hAnsi="Verdana" w:cs="Arial"/>
              </w:rPr>
              <w:t xml:space="preserve"> </w:t>
            </w:r>
          </w:p>
          <w:p w:rsidR="009E3AC4" w:rsidRDefault="009E3AC4" w:rsidP="00AF4A64">
            <w:pPr>
              <w:rPr>
                <w:rFonts w:ascii="Verdana" w:hAnsi="Verdana" w:cs="Arial"/>
              </w:rPr>
            </w:pPr>
            <w:r>
              <w:rPr>
                <w:rFonts w:ascii="Verdana" w:hAnsi="Verdana" w:cs="Arial"/>
                <w:b/>
              </w:rPr>
              <w:t xml:space="preserve">The 2-year open learning course ‘Equipping for Ministry’. </w:t>
            </w:r>
            <w:r>
              <w:rPr>
                <w:rFonts w:ascii="Verdana" w:hAnsi="Verdana" w:cs="Arial"/>
              </w:rPr>
              <w:t>A special information pack and application form is available.</w:t>
            </w:r>
          </w:p>
          <w:p w:rsidR="009E3AC4" w:rsidRDefault="009E3AC4" w:rsidP="00AF4A64">
            <w:pPr>
              <w:rPr>
                <w:rFonts w:ascii="Verdana" w:hAnsi="Verdana" w:cs="Arial"/>
              </w:rPr>
            </w:pPr>
            <w:r>
              <w:rPr>
                <w:rFonts w:ascii="Verdana" w:hAnsi="Verdana" w:cs="Arial"/>
                <w:b/>
              </w:rPr>
              <w:t>Postgraduate courses in Quaker Studies.</w:t>
            </w:r>
            <w:r>
              <w:rPr>
                <w:rFonts w:ascii="Verdana" w:hAnsi="Verdana" w:cs="Arial"/>
              </w:rPr>
              <w:t xml:space="preserve"> Bursaries may be given to help with accommodation fees in Woodbrooke while taking a Master’s or Doctor’s degree in Quaker Studies at the University of Birmingham.  You must apply to and be accepted by the University first; </w:t>
            </w:r>
            <w:r>
              <w:rPr>
                <w:rFonts w:ascii="Verdana" w:hAnsi="Verdana" w:cs="Arial"/>
                <w:b/>
                <w:bCs/>
              </w:rPr>
              <w:t>the Fund cannot pay your university fees.</w:t>
            </w:r>
          </w:p>
          <w:p w:rsidR="009E3AC4" w:rsidRDefault="009E3AC4" w:rsidP="00AF4A64">
            <w:pPr>
              <w:rPr>
                <w:rFonts w:ascii="Verdana" w:hAnsi="Verdana" w:cs="Arial"/>
              </w:rPr>
            </w:pPr>
          </w:p>
        </w:tc>
      </w:tr>
      <w:tr w:rsidR="009E3AC4" w:rsidTr="009E3AC4">
        <w:tc>
          <w:tcPr>
            <w:tcW w:w="2689" w:type="dxa"/>
          </w:tcPr>
          <w:p w:rsidR="009E3AC4" w:rsidRDefault="009E3AC4" w:rsidP="00AF4A64">
            <w:pPr>
              <w:rPr>
                <w:rFonts w:ascii="Verdana" w:hAnsi="Verdana" w:cs="Arial"/>
                <w:b/>
              </w:rPr>
            </w:pPr>
            <w:r>
              <w:rPr>
                <w:rFonts w:ascii="Verdana" w:hAnsi="Verdana" w:cs="Arial"/>
                <w:b/>
              </w:rPr>
              <w:t>What can the bursary pay for?</w:t>
            </w:r>
          </w:p>
        </w:tc>
        <w:tc>
          <w:tcPr>
            <w:tcW w:w="7801" w:type="dxa"/>
          </w:tcPr>
          <w:p w:rsidR="009E3AC4" w:rsidRDefault="009E3AC4" w:rsidP="00AF4A64">
            <w:pPr>
              <w:rPr>
                <w:rFonts w:ascii="Verdana" w:hAnsi="Verdana" w:cs="Arial"/>
              </w:rPr>
            </w:pPr>
            <w:r>
              <w:rPr>
                <w:rFonts w:ascii="Verdana" w:hAnsi="Verdana" w:cs="Arial"/>
              </w:rPr>
              <w:t xml:space="preserve">The bursary can cover the cost of tuition, accommodation and food for Woodbrooke courses.  In certain circumstances it may be able to pay for the cost of travel from your home to Woodbrooke. </w:t>
            </w:r>
          </w:p>
          <w:p w:rsidR="009E3AC4" w:rsidRDefault="009E3AC4" w:rsidP="00AF4A64">
            <w:pPr>
              <w:rPr>
                <w:rFonts w:ascii="Verdana" w:hAnsi="Verdana" w:cs="Arial"/>
              </w:rPr>
            </w:pPr>
          </w:p>
        </w:tc>
      </w:tr>
    </w:tbl>
    <w:p w:rsidR="009E3AC4" w:rsidRDefault="009E3AC4">
      <w:r>
        <w:br w:type="page"/>
      </w:r>
    </w:p>
    <w:tbl>
      <w:tblPr>
        <w:tblW w:w="10490" w:type="dxa"/>
        <w:tblInd w:w="-601" w:type="dxa"/>
        <w:tblLayout w:type="fixed"/>
        <w:tblLook w:val="0000" w:firstRow="0" w:lastRow="0" w:firstColumn="0" w:lastColumn="0" w:noHBand="0" w:noVBand="0"/>
      </w:tblPr>
      <w:tblGrid>
        <w:gridCol w:w="2689"/>
        <w:gridCol w:w="7801"/>
      </w:tblGrid>
      <w:tr w:rsidR="009E3AC4" w:rsidTr="009E3AC4">
        <w:tc>
          <w:tcPr>
            <w:tcW w:w="2689" w:type="dxa"/>
          </w:tcPr>
          <w:p w:rsidR="009E3AC4" w:rsidRDefault="009E3AC4" w:rsidP="00AF4A64">
            <w:pPr>
              <w:rPr>
                <w:rFonts w:ascii="Verdana" w:hAnsi="Verdana" w:cs="Arial"/>
                <w:b/>
              </w:rPr>
            </w:pPr>
          </w:p>
          <w:p w:rsidR="009E3AC4" w:rsidRDefault="009E3AC4" w:rsidP="00AF4A64">
            <w:pPr>
              <w:rPr>
                <w:rFonts w:ascii="Verdana" w:hAnsi="Verdana" w:cs="Arial"/>
                <w:b/>
              </w:rPr>
            </w:pPr>
            <w:r>
              <w:rPr>
                <w:rFonts w:ascii="Verdana" w:hAnsi="Verdana" w:cs="Arial"/>
                <w:b/>
              </w:rPr>
              <w:t>How much can the bursary pay for?</w:t>
            </w:r>
          </w:p>
          <w:p w:rsidR="009E3AC4" w:rsidRDefault="009E3AC4" w:rsidP="00AF4A64">
            <w:pPr>
              <w:rPr>
                <w:rFonts w:ascii="Verdana" w:hAnsi="Verdana" w:cs="Arial"/>
                <w:b/>
              </w:rPr>
            </w:pPr>
          </w:p>
          <w:p w:rsidR="009E3AC4" w:rsidRDefault="009E3AC4" w:rsidP="00AF4A64">
            <w:pPr>
              <w:rPr>
                <w:rFonts w:ascii="Verdana" w:hAnsi="Verdana" w:cs="Arial"/>
                <w:b/>
              </w:rPr>
            </w:pPr>
          </w:p>
          <w:p w:rsidR="009E3AC4" w:rsidRDefault="009E3AC4" w:rsidP="00AF4A64">
            <w:pPr>
              <w:rPr>
                <w:rFonts w:ascii="Verdana" w:hAnsi="Verdana" w:cs="Arial"/>
                <w:b/>
              </w:rPr>
            </w:pPr>
          </w:p>
          <w:p w:rsidR="009E3AC4" w:rsidRDefault="009E3AC4" w:rsidP="00AF4A64">
            <w:pPr>
              <w:rPr>
                <w:rFonts w:ascii="Verdana" w:hAnsi="Verdana" w:cs="Arial"/>
                <w:b/>
              </w:rPr>
            </w:pPr>
          </w:p>
          <w:p w:rsidR="009E3AC4" w:rsidRDefault="009E3AC4" w:rsidP="00AF4A64">
            <w:pPr>
              <w:rPr>
                <w:rFonts w:ascii="Verdana" w:hAnsi="Verdana" w:cs="Arial"/>
                <w:b/>
              </w:rPr>
            </w:pPr>
          </w:p>
          <w:p w:rsidR="009E3AC4" w:rsidRDefault="009E3AC4" w:rsidP="00AF4A64">
            <w:pPr>
              <w:rPr>
                <w:rFonts w:ascii="Verdana" w:hAnsi="Verdana" w:cs="Arial"/>
                <w:b/>
              </w:rPr>
            </w:pPr>
          </w:p>
        </w:tc>
        <w:tc>
          <w:tcPr>
            <w:tcW w:w="7801" w:type="dxa"/>
          </w:tcPr>
          <w:p w:rsidR="009E3AC4" w:rsidRDefault="009E3AC4" w:rsidP="00AF4A64">
            <w:pPr>
              <w:tabs>
                <w:tab w:val="left" w:pos="2143"/>
              </w:tabs>
              <w:rPr>
                <w:rFonts w:ascii="Verdana" w:hAnsi="Verdana" w:cs="Arial"/>
              </w:rPr>
            </w:pPr>
          </w:p>
          <w:p w:rsidR="009E3AC4" w:rsidRDefault="009E3AC4" w:rsidP="00AF4A64">
            <w:pPr>
              <w:tabs>
                <w:tab w:val="left" w:pos="2143"/>
              </w:tabs>
              <w:rPr>
                <w:rFonts w:ascii="Verdana" w:hAnsi="Verdana" w:cs="Arial"/>
              </w:rPr>
            </w:pPr>
            <w:r>
              <w:rPr>
                <w:rFonts w:ascii="Verdana" w:hAnsi="Verdana" w:cs="Arial"/>
              </w:rPr>
              <w:t xml:space="preserve">You are normally expected to pay some of the costs yourself and to apply to any other suitable bodies, such as your own Quaker meeting, for funding (we ask for details of this on the application form).  We are, however, sympathetic to the difficult economic circumstances in some parts of </w:t>
            </w:r>
            <w:smartTag w:uri="urn:schemas-microsoft-com:office:smarttags" w:element="place">
              <w:r>
                <w:rPr>
                  <w:rFonts w:ascii="Verdana" w:hAnsi="Verdana" w:cs="Arial"/>
                </w:rPr>
                <w:t>Europe</w:t>
              </w:r>
            </w:smartTag>
            <w:r>
              <w:rPr>
                <w:rFonts w:ascii="Verdana" w:hAnsi="Verdana" w:cs="Arial"/>
              </w:rPr>
              <w:t xml:space="preserve"> and are prepared to consider meeting travel costs and 100% of the Woodbrooke costs if you have no alternative sources of support.</w:t>
            </w:r>
          </w:p>
          <w:p w:rsidR="009E3AC4" w:rsidRDefault="009E3AC4" w:rsidP="00AF4A64">
            <w:pPr>
              <w:tabs>
                <w:tab w:val="left" w:pos="2143"/>
              </w:tabs>
              <w:rPr>
                <w:rFonts w:ascii="Verdana" w:hAnsi="Verdana" w:cs="Arial"/>
              </w:rPr>
            </w:pPr>
          </w:p>
          <w:p w:rsidR="009E3AC4" w:rsidRDefault="009E3AC4" w:rsidP="009E3AC4">
            <w:pPr>
              <w:rPr>
                <w:rFonts w:ascii="Verdana" w:hAnsi="Verdana" w:cs="Arial"/>
              </w:rPr>
            </w:pPr>
          </w:p>
        </w:tc>
      </w:tr>
      <w:tr w:rsidR="009E3AC4" w:rsidTr="009E3AC4">
        <w:tc>
          <w:tcPr>
            <w:tcW w:w="2689" w:type="dxa"/>
          </w:tcPr>
          <w:p w:rsidR="009E3AC4" w:rsidRDefault="009E3AC4" w:rsidP="00AF4A64">
            <w:pPr>
              <w:rPr>
                <w:rFonts w:ascii="Verdana" w:hAnsi="Verdana" w:cs="Arial"/>
                <w:b/>
              </w:rPr>
            </w:pPr>
            <w:r>
              <w:rPr>
                <w:rFonts w:ascii="Verdana" w:hAnsi="Verdana" w:cs="Arial"/>
                <w:b/>
              </w:rPr>
              <w:t>When should I apply?</w:t>
            </w:r>
          </w:p>
        </w:tc>
        <w:tc>
          <w:tcPr>
            <w:tcW w:w="7801" w:type="dxa"/>
          </w:tcPr>
          <w:p w:rsidR="009E3AC4" w:rsidRDefault="009E3AC4" w:rsidP="009E3AC4">
            <w:pPr>
              <w:rPr>
                <w:rFonts w:ascii="Verdana" w:hAnsi="Verdana" w:cs="Arial"/>
              </w:rPr>
            </w:pPr>
            <w:r>
              <w:rPr>
                <w:rFonts w:ascii="Verdana" w:hAnsi="Verdana" w:cs="Arial"/>
              </w:rPr>
              <w:t>Applications can be sent at any time of year, and will be considered on a ‘first come, first served’ basis.  You should send your application at least 2 months before the course you want to attend.</w:t>
            </w:r>
          </w:p>
          <w:p w:rsidR="009E3AC4" w:rsidRDefault="009E3AC4" w:rsidP="00AF4A64">
            <w:pPr>
              <w:rPr>
                <w:rFonts w:ascii="Verdana" w:hAnsi="Verdana" w:cs="Arial"/>
              </w:rPr>
            </w:pPr>
          </w:p>
        </w:tc>
      </w:tr>
      <w:tr w:rsidR="009E3AC4" w:rsidTr="009E3AC4">
        <w:tc>
          <w:tcPr>
            <w:tcW w:w="2689" w:type="dxa"/>
          </w:tcPr>
          <w:p w:rsidR="009E3AC4" w:rsidRDefault="009E3AC4" w:rsidP="00AF4A64">
            <w:pPr>
              <w:rPr>
                <w:rFonts w:ascii="Verdana" w:hAnsi="Verdana" w:cs="Arial"/>
                <w:b/>
              </w:rPr>
            </w:pPr>
            <w:r>
              <w:rPr>
                <w:rFonts w:ascii="Verdana" w:hAnsi="Verdana" w:cs="Arial"/>
                <w:b/>
              </w:rPr>
              <w:t>How do I apply?</w:t>
            </w:r>
          </w:p>
        </w:tc>
        <w:tc>
          <w:tcPr>
            <w:tcW w:w="7801" w:type="dxa"/>
          </w:tcPr>
          <w:p w:rsidR="009E3AC4" w:rsidRDefault="009E3AC4" w:rsidP="00AF4A64">
            <w:pPr>
              <w:rPr>
                <w:rFonts w:ascii="Verdana" w:hAnsi="Verdana" w:cs="Arial"/>
                <w:b/>
                <w:bCs/>
              </w:rPr>
            </w:pPr>
            <w:r>
              <w:rPr>
                <w:rFonts w:ascii="Verdana" w:hAnsi="Verdana" w:cs="Arial"/>
              </w:rPr>
              <w:t xml:space="preserve">Complete the normal Woodbrooke booking form for the course(s) you wish to attend.  Complete the </w:t>
            </w:r>
            <w:proofErr w:type="spellStart"/>
            <w:r>
              <w:rPr>
                <w:rFonts w:ascii="Verdana" w:hAnsi="Verdana" w:cs="Arial"/>
              </w:rPr>
              <w:t>Catchpool</w:t>
            </w:r>
            <w:proofErr w:type="spellEnd"/>
            <w:r>
              <w:rPr>
                <w:rFonts w:ascii="Verdana" w:hAnsi="Verdana" w:cs="Arial"/>
              </w:rPr>
              <w:t xml:space="preserve"> Bursary application form (attached to this leaflet – if it is missing, please contact Woodbrooke for another). You will need to find a referee who knows both you and Woodbrooke. As the working language at Woodbrooke is English, the application form should be completed in English.  Send </w:t>
            </w:r>
            <w:r>
              <w:rPr>
                <w:rFonts w:ascii="Verdana" w:hAnsi="Verdana" w:cs="Arial"/>
                <w:b/>
              </w:rPr>
              <w:t>both</w:t>
            </w:r>
            <w:r>
              <w:rPr>
                <w:rFonts w:ascii="Verdana" w:hAnsi="Verdana" w:cs="Arial"/>
              </w:rPr>
              <w:t xml:space="preserve"> forms to Woodbrooke. </w:t>
            </w:r>
            <w:r>
              <w:rPr>
                <w:rFonts w:ascii="Verdana" w:hAnsi="Verdana" w:cs="Arial"/>
                <w:b/>
                <w:bCs/>
              </w:rPr>
              <w:t>If this is your first time at Woodbrooke and you are not already known to any of the staff, send your application to your referee to add their comments and to forward it to us. This will enable us to give you a quicker response.</w:t>
            </w:r>
          </w:p>
          <w:p w:rsidR="009E3AC4" w:rsidRDefault="009E3AC4" w:rsidP="00AF4A64">
            <w:pPr>
              <w:rPr>
                <w:rFonts w:ascii="Verdana" w:hAnsi="Verdana" w:cs="Arial"/>
              </w:rPr>
            </w:pPr>
          </w:p>
        </w:tc>
      </w:tr>
      <w:tr w:rsidR="009E3AC4" w:rsidTr="009E3AC4">
        <w:tc>
          <w:tcPr>
            <w:tcW w:w="2689" w:type="dxa"/>
          </w:tcPr>
          <w:p w:rsidR="009E3AC4" w:rsidRDefault="009E3AC4" w:rsidP="00AF4A64">
            <w:pPr>
              <w:rPr>
                <w:rFonts w:ascii="Verdana" w:hAnsi="Verdana" w:cs="Arial"/>
                <w:b/>
              </w:rPr>
            </w:pPr>
            <w:r>
              <w:rPr>
                <w:rFonts w:ascii="Verdana" w:hAnsi="Verdana" w:cs="Arial"/>
                <w:b/>
              </w:rPr>
              <w:t>What happens next?</w:t>
            </w:r>
          </w:p>
          <w:p w:rsidR="009E3AC4" w:rsidRDefault="009E3AC4" w:rsidP="00AF4A64">
            <w:pPr>
              <w:rPr>
                <w:rFonts w:ascii="Verdana" w:hAnsi="Verdana" w:cs="Arial"/>
              </w:rPr>
            </w:pPr>
          </w:p>
          <w:p w:rsidR="009E3AC4" w:rsidRDefault="009E3AC4" w:rsidP="00AF4A64">
            <w:pPr>
              <w:rPr>
                <w:rFonts w:ascii="Verdana" w:hAnsi="Verdana" w:cs="Arial"/>
              </w:rPr>
            </w:pPr>
          </w:p>
          <w:p w:rsidR="009E3AC4" w:rsidRDefault="009E3AC4" w:rsidP="00AF4A64">
            <w:pPr>
              <w:rPr>
                <w:rFonts w:ascii="Verdana" w:hAnsi="Verdana" w:cs="Arial"/>
              </w:rPr>
            </w:pPr>
          </w:p>
          <w:p w:rsidR="009E3AC4" w:rsidRDefault="009E3AC4" w:rsidP="00AF4A64">
            <w:pPr>
              <w:rPr>
                <w:rFonts w:ascii="Verdana" w:hAnsi="Verdana" w:cs="Arial"/>
              </w:rPr>
            </w:pPr>
          </w:p>
          <w:p w:rsidR="009E3AC4" w:rsidRDefault="009E3AC4" w:rsidP="00AF4A64">
            <w:pPr>
              <w:rPr>
                <w:rFonts w:ascii="Verdana" w:hAnsi="Verdana" w:cs="Arial"/>
              </w:rPr>
            </w:pPr>
          </w:p>
          <w:p w:rsidR="009E3AC4" w:rsidRDefault="009E3AC4" w:rsidP="00AF4A64">
            <w:pPr>
              <w:tabs>
                <w:tab w:val="left" w:pos="1376"/>
              </w:tabs>
              <w:rPr>
                <w:rFonts w:ascii="Verdana" w:hAnsi="Verdana" w:cs="Arial"/>
                <w:b/>
                <w:bCs/>
              </w:rPr>
            </w:pPr>
            <w:r>
              <w:rPr>
                <w:rFonts w:ascii="Verdana" w:hAnsi="Verdana" w:cs="Arial"/>
                <w:b/>
                <w:bCs/>
              </w:rPr>
              <w:t>What happens afterwards?</w:t>
            </w:r>
          </w:p>
        </w:tc>
        <w:tc>
          <w:tcPr>
            <w:tcW w:w="7801" w:type="dxa"/>
          </w:tcPr>
          <w:p w:rsidR="009E3AC4" w:rsidRDefault="009E3AC4" w:rsidP="00AF4A64">
            <w:pPr>
              <w:rPr>
                <w:rFonts w:ascii="Verdana" w:hAnsi="Verdana" w:cs="Arial"/>
              </w:rPr>
            </w:pPr>
            <w:r>
              <w:rPr>
                <w:rFonts w:ascii="Verdana" w:hAnsi="Verdana" w:cs="Arial"/>
              </w:rPr>
              <w:t xml:space="preserve">We will use the reference we have asked for, in order to check your suitability to receive the bursary.  We will then contact you to tell you the outcome of your application.  If your ability to pay for travel depends on your being given the bursary, please wait to hear from us before you make any financial commitment for air fares etc. </w:t>
            </w:r>
          </w:p>
          <w:p w:rsidR="009E3AC4" w:rsidRDefault="009E3AC4" w:rsidP="00AF4A64">
            <w:pPr>
              <w:rPr>
                <w:rFonts w:ascii="Verdana" w:hAnsi="Verdana" w:cs="Arial"/>
              </w:rPr>
            </w:pPr>
          </w:p>
          <w:p w:rsidR="009E3AC4" w:rsidRDefault="009E3AC4" w:rsidP="00AF4A64">
            <w:pPr>
              <w:rPr>
                <w:rFonts w:ascii="Verdana" w:hAnsi="Verdana" w:cs="Arial"/>
              </w:rPr>
            </w:pPr>
          </w:p>
          <w:p w:rsidR="009E3AC4" w:rsidRDefault="009E3AC4" w:rsidP="00AF4A64">
            <w:pPr>
              <w:pStyle w:val="BodyText2"/>
            </w:pPr>
            <w:r>
              <w:t>After you have been to Woodbrooke, you are asked to write a short (one page of A4) report on your experience.  Please send this to Simon Best (</w:t>
            </w:r>
            <w:hyperlink r:id="rId10" w:history="1">
              <w:r w:rsidRPr="00B6505D">
                <w:rPr>
                  <w:rStyle w:val="Hyperlink"/>
                  <w:rFonts w:eastAsiaTheme="majorEastAsia"/>
                </w:rPr>
                <w:t>simon.best@woodbrooke.org.uk</w:t>
              </w:r>
            </w:hyperlink>
            <w:r>
              <w:rPr>
                <w:color w:val="0000FF"/>
              </w:rPr>
              <w:t>)</w:t>
            </w:r>
            <w:r>
              <w:t xml:space="preserve"> </w:t>
            </w:r>
          </w:p>
          <w:p w:rsidR="009E3AC4" w:rsidRDefault="009E3AC4" w:rsidP="00AF4A64">
            <w:pPr>
              <w:pStyle w:val="BodyText2"/>
            </w:pPr>
          </w:p>
        </w:tc>
      </w:tr>
      <w:tr w:rsidR="009E3AC4" w:rsidTr="009E3AC4">
        <w:trPr>
          <w:trHeight w:val="5391"/>
        </w:trPr>
        <w:tc>
          <w:tcPr>
            <w:tcW w:w="2689" w:type="dxa"/>
          </w:tcPr>
          <w:p w:rsidR="009E3AC4" w:rsidRDefault="009E3AC4" w:rsidP="00AF4A64">
            <w:pPr>
              <w:rPr>
                <w:rFonts w:ascii="Verdana" w:hAnsi="Verdana" w:cs="Arial"/>
                <w:b/>
              </w:rPr>
            </w:pPr>
            <w:r>
              <w:rPr>
                <w:rFonts w:ascii="Verdana" w:hAnsi="Verdana" w:cs="Arial"/>
                <w:b/>
              </w:rPr>
              <w:t>Can I apply for more than one bursary?</w:t>
            </w:r>
          </w:p>
          <w:p w:rsidR="009E3AC4" w:rsidRDefault="009E3AC4" w:rsidP="00AF4A64">
            <w:pPr>
              <w:rPr>
                <w:rFonts w:ascii="Verdana" w:hAnsi="Verdana" w:cs="Arial"/>
                <w:b/>
              </w:rPr>
            </w:pPr>
          </w:p>
          <w:p w:rsidR="009E3AC4" w:rsidRDefault="009E3AC4" w:rsidP="00AF4A64">
            <w:pPr>
              <w:rPr>
                <w:rFonts w:ascii="Verdana" w:hAnsi="Verdana" w:cs="Arial"/>
                <w:b/>
              </w:rPr>
            </w:pPr>
          </w:p>
          <w:p w:rsidR="009E3AC4" w:rsidRDefault="009E3AC4" w:rsidP="00AF4A64">
            <w:pPr>
              <w:rPr>
                <w:rFonts w:ascii="Verdana" w:hAnsi="Verdana" w:cs="Arial"/>
                <w:b/>
              </w:rPr>
            </w:pPr>
          </w:p>
          <w:p w:rsidR="009E3AC4" w:rsidRDefault="009E3AC4" w:rsidP="00AF4A64">
            <w:pPr>
              <w:rPr>
                <w:rFonts w:ascii="Verdana" w:hAnsi="Verdana" w:cs="Arial"/>
                <w:b/>
              </w:rPr>
            </w:pPr>
          </w:p>
          <w:p w:rsidR="009E3AC4" w:rsidRDefault="009E3AC4" w:rsidP="00AF4A64">
            <w:pPr>
              <w:rPr>
                <w:rFonts w:ascii="Verdana" w:hAnsi="Verdana" w:cs="Arial"/>
                <w:b/>
              </w:rPr>
            </w:pPr>
          </w:p>
          <w:p w:rsidR="009E3AC4" w:rsidRDefault="009E3AC4" w:rsidP="00AF4A64">
            <w:pPr>
              <w:rPr>
                <w:rFonts w:ascii="Verdana" w:hAnsi="Verdana" w:cs="Arial"/>
                <w:b/>
              </w:rPr>
            </w:pPr>
          </w:p>
          <w:p w:rsidR="009E3AC4" w:rsidRDefault="009E3AC4" w:rsidP="00AF4A64">
            <w:pPr>
              <w:rPr>
                <w:rFonts w:ascii="Verdana" w:hAnsi="Verdana" w:cs="Arial"/>
                <w:b/>
              </w:rPr>
            </w:pPr>
            <w:r>
              <w:rPr>
                <w:rFonts w:ascii="Verdana" w:hAnsi="Verdana" w:cs="Arial"/>
                <w:b/>
              </w:rPr>
              <w:t>Is there a maximum amount of support for any one person?</w:t>
            </w:r>
          </w:p>
          <w:p w:rsidR="009E3AC4" w:rsidRDefault="009E3AC4" w:rsidP="00AF4A64">
            <w:pPr>
              <w:rPr>
                <w:rFonts w:ascii="Verdana" w:hAnsi="Verdana" w:cs="Arial"/>
                <w:b/>
              </w:rPr>
            </w:pPr>
          </w:p>
          <w:p w:rsidR="009E3AC4" w:rsidRDefault="009E3AC4" w:rsidP="00AF4A64">
            <w:pPr>
              <w:rPr>
                <w:rFonts w:ascii="Verdana" w:hAnsi="Verdana" w:cs="Arial"/>
                <w:b/>
              </w:rPr>
            </w:pPr>
            <w:r>
              <w:rPr>
                <w:rFonts w:ascii="Verdana" w:hAnsi="Verdana" w:cs="Arial"/>
                <w:b/>
              </w:rPr>
              <w:t>Who can help me with other questions?</w:t>
            </w:r>
          </w:p>
          <w:p w:rsidR="009E3AC4" w:rsidRDefault="009E3AC4" w:rsidP="00AF4A64">
            <w:pPr>
              <w:rPr>
                <w:rFonts w:ascii="Verdana" w:hAnsi="Verdana" w:cs="Arial"/>
                <w:b/>
              </w:rPr>
            </w:pPr>
          </w:p>
          <w:p w:rsidR="009E3AC4" w:rsidRDefault="009E3AC4" w:rsidP="00AF4A64">
            <w:pPr>
              <w:rPr>
                <w:rFonts w:ascii="Verdana" w:hAnsi="Verdana" w:cs="Arial"/>
                <w:b/>
              </w:rPr>
            </w:pPr>
          </w:p>
        </w:tc>
        <w:tc>
          <w:tcPr>
            <w:tcW w:w="7801" w:type="dxa"/>
          </w:tcPr>
          <w:p w:rsidR="009E3AC4" w:rsidRDefault="009E3AC4" w:rsidP="00AF4A64">
            <w:pPr>
              <w:rPr>
                <w:rFonts w:ascii="Verdana" w:hAnsi="Verdana" w:cs="Arial"/>
              </w:rPr>
            </w:pPr>
            <w:r>
              <w:rPr>
                <w:rFonts w:ascii="Verdana" w:hAnsi="Verdana" w:cs="Arial"/>
              </w:rPr>
              <w:t xml:space="preserve">You can apply for a bursary for more than one short course taken during the same visit. You may not apply for support for a second visit for twelve months after you have received a bursary, and you will need a strong case for support in the twelve months after that. You may want to consider the Equipping for Ministry </w:t>
            </w:r>
            <w:proofErr w:type="spellStart"/>
            <w:r>
              <w:rPr>
                <w:rFonts w:ascii="Verdana" w:hAnsi="Verdana" w:cs="Arial"/>
              </w:rPr>
              <w:t>programme</w:t>
            </w:r>
            <w:proofErr w:type="spellEnd"/>
            <w:r>
              <w:rPr>
                <w:rFonts w:ascii="Verdana" w:hAnsi="Verdana" w:cs="Arial"/>
              </w:rPr>
              <w:t xml:space="preserve"> if you want to attend a lot of courses. </w:t>
            </w:r>
          </w:p>
          <w:p w:rsidR="009E3AC4" w:rsidRDefault="009E3AC4" w:rsidP="00AF4A64">
            <w:pPr>
              <w:rPr>
                <w:rFonts w:ascii="Verdana" w:hAnsi="Verdana" w:cs="Arial"/>
              </w:rPr>
            </w:pPr>
          </w:p>
          <w:p w:rsidR="009E3AC4" w:rsidRDefault="009E3AC4" w:rsidP="00AF4A64">
            <w:pPr>
              <w:rPr>
                <w:rFonts w:ascii="Verdana" w:hAnsi="Verdana" w:cs="Arial"/>
              </w:rPr>
            </w:pPr>
          </w:p>
          <w:p w:rsidR="009E3AC4" w:rsidRDefault="009E3AC4" w:rsidP="00AF4A64">
            <w:pPr>
              <w:rPr>
                <w:rFonts w:ascii="Verdana" w:hAnsi="Verdana" w:cs="Arial"/>
              </w:rPr>
            </w:pPr>
          </w:p>
          <w:p w:rsidR="009E3AC4" w:rsidRDefault="009E3AC4" w:rsidP="00AF4A64">
            <w:pPr>
              <w:rPr>
                <w:rFonts w:ascii="Verdana" w:hAnsi="Verdana" w:cs="Arial"/>
              </w:rPr>
            </w:pPr>
            <w:r>
              <w:rPr>
                <w:rFonts w:ascii="Verdana" w:hAnsi="Verdana" w:cs="Arial"/>
              </w:rPr>
              <w:t xml:space="preserve">This will be considered on a case by case basis. </w:t>
            </w:r>
          </w:p>
          <w:p w:rsidR="009E3AC4" w:rsidRDefault="009E3AC4" w:rsidP="00AF4A64">
            <w:pPr>
              <w:rPr>
                <w:rFonts w:ascii="Verdana" w:hAnsi="Verdana" w:cs="Arial"/>
              </w:rPr>
            </w:pPr>
          </w:p>
          <w:p w:rsidR="009E3AC4" w:rsidRDefault="009E3AC4" w:rsidP="00AF4A64">
            <w:pPr>
              <w:rPr>
                <w:rFonts w:ascii="Verdana" w:hAnsi="Verdana" w:cs="Arial"/>
              </w:rPr>
            </w:pPr>
          </w:p>
          <w:p w:rsidR="009E3AC4" w:rsidRDefault="009E3AC4" w:rsidP="00AF4A64">
            <w:pPr>
              <w:rPr>
                <w:rFonts w:ascii="Verdana" w:hAnsi="Verdana" w:cs="Arial"/>
              </w:rPr>
            </w:pPr>
          </w:p>
          <w:p w:rsidR="009E3AC4" w:rsidRDefault="009E3AC4" w:rsidP="00AF4A64">
            <w:pPr>
              <w:rPr>
                <w:rFonts w:ascii="Verdana" w:hAnsi="Verdana" w:cs="Arial"/>
                <w:b/>
              </w:rPr>
            </w:pPr>
            <w:r>
              <w:rPr>
                <w:rFonts w:ascii="Verdana" w:hAnsi="Verdana" w:cs="Arial"/>
                <w:b/>
              </w:rPr>
              <w:t>Contact details</w:t>
            </w:r>
          </w:p>
          <w:p w:rsidR="009E3AC4" w:rsidRDefault="009E3AC4" w:rsidP="00AF4A64">
            <w:pPr>
              <w:rPr>
                <w:rFonts w:ascii="Verdana" w:hAnsi="Verdana" w:cs="Arial"/>
              </w:rPr>
            </w:pPr>
          </w:p>
          <w:p w:rsidR="009E3AC4" w:rsidRDefault="009E3AC4" w:rsidP="00AF4A64">
            <w:pPr>
              <w:rPr>
                <w:rFonts w:ascii="Verdana" w:hAnsi="Verdana" w:cs="Arial"/>
              </w:rPr>
            </w:pPr>
            <w:r>
              <w:rPr>
                <w:rFonts w:ascii="Verdana" w:hAnsi="Verdana" w:cs="Arial"/>
              </w:rPr>
              <w:t>Woodbrooke Quaker Study Centre</w:t>
            </w:r>
          </w:p>
          <w:p w:rsidR="009E3AC4" w:rsidRDefault="009E3AC4" w:rsidP="00AF4A64">
            <w:pPr>
              <w:rPr>
                <w:rFonts w:ascii="Verdana" w:hAnsi="Verdana" w:cs="Arial"/>
              </w:rPr>
            </w:pPr>
            <w:smartTag w:uri="urn:schemas-microsoft-com:office:smarttags" w:element="address">
              <w:smartTag w:uri="urn:schemas-microsoft-com:office:smarttags" w:element="Street">
                <w:r>
                  <w:rPr>
                    <w:rFonts w:ascii="Verdana" w:hAnsi="Verdana" w:cs="Arial"/>
                  </w:rPr>
                  <w:t>1046 Bristol Road</w:t>
                </w:r>
              </w:smartTag>
              <w:r>
                <w:rPr>
                  <w:rFonts w:ascii="Verdana" w:hAnsi="Verdana" w:cs="Arial"/>
                </w:rPr>
                <w:t xml:space="preserve">, </w:t>
              </w:r>
              <w:smartTag w:uri="urn:schemas-microsoft-com:office:smarttags" w:element="City">
                <w:r>
                  <w:rPr>
                    <w:rFonts w:ascii="Verdana" w:hAnsi="Verdana" w:cs="Arial"/>
                  </w:rPr>
                  <w:t>Birmingham</w:t>
                </w:r>
              </w:smartTag>
              <w:r>
                <w:rPr>
                  <w:rFonts w:ascii="Verdana" w:hAnsi="Verdana" w:cs="Arial"/>
                </w:rPr>
                <w:t xml:space="preserve"> </w:t>
              </w:r>
              <w:smartTag w:uri="urn:schemas-microsoft-com:office:smarttags" w:element="PostalCode">
                <w:r>
                  <w:rPr>
                    <w:rFonts w:ascii="Verdana" w:hAnsi="Verdana" w:cs="Arial"/>
                  </w:rPr>
                  <w:t>B29 6LJ</w:t>
                </w:r>
              </w:smartTag>
            </w:smartTag>
          </w:p>
          <w:p w:rsidR="009E3AC4" w:rsidRDefault="009E3AC4" w:rsidP="00AF4A64">
            <w:pPr>
              <w:rPr>
                <w:rFonts w:ascii="Verdana" w:hAnsi="Verdana" w:cs="Arial"/>
              </w:rPr>
            </w:pPr>
            <w:r>
              <w:rPr>
                <w:rFonts w:ascii="Verdana" w:hAnsi="Verdana" w:cs="Arial"/>
              </w:rPr>
              <w:t xml:space="preserve">Tel: +44 (0)121 472 5171 </w:t>
            </w:r>
          </w:p>
          <w:p w:rsidR="009E3AC4" w:rsidRDefault="009E3AC4" w:rsidP="00AF4A64">
            <w:pPr>
              <w:rPr>
                <w:rFonts w:ascii="Verdana" w:hAnsi="Verdana" w:cs="Arial"/>
                <w:color w:val="0000FF"/>
              </w:rPr>
            </w:pPr>
            <w:r>
              <w:rPr>
                <w:rFonts w:ascii="Verdana" w:hAnsi="Verdana" w:cs="Arial"/>
                <w:color w:val="000000"/>
              </w:rPr>
              <w:t xml:space="preserve">e-mail: </w:t>
            </w:r>
            <w:hyperlink r:id="rId11" w:history="1">
              <w:r>
                <w:rPr>
                  <w:rStyle w:val="Hyperlink"/>
                  <w:rFonts w:ascii="Verdana" w:eastAsiaTheme="majorEastAsia" w:hAnsi="Verdana" w:cs="Arial"/>
                </w:rPr>
                <w:t>enquiries@woodbrooke.org.uk</w:t>
              </w:r>
            </w:hyperlink>
          </w:p>
          <w:p w:rsidR="009E3AC4" w:rsidRDefault="009E3AC4" w:rsidP="00AF4A64">
            <w:pPr>
              <w:rPr>
                <w:rFonts w:ascii="Verdana" w:hAnsi="Verdana" w:cs="Arial"/>
              </w:rPr>
            </w:pPr>
            <w:r>
              <w:rPr>
                <w:rFonts w:ascii="Verdana" w:hAnsi="Verdana" w:cs="Arial"/>
              </w:rPr>
              <w:t xml:space="preserve">Web: </w:t>
            </w:r>
            <w:hyperlink r:id="rId12" w:history="1">
              <w:r>
                <w:rPr>
                  <w:rStyle w:val="Hyperlink"/>
                  <w:rFonts w:ascii="Verdana" w:eastAsiaTheme="majorEastAsia" w:hAnsi="Verdana" w:cs="Arial"/>
                </w:rPr>
                <w:t>www.woodbrooke.org.uk</w:t>
              </w:r>
            </w:hyperlink>
          </w:p>
          <w:p w:rsidR="009E3AC4" w:rsidRDefault="009E3AC4" w:rsidP="00AF4A64">
            <w:pPr>
              <w:rPr>
                <w:rFonts w:ascii="Verdana" w:hAnsi="Verdana" w:cs="Arial"/>
              </w:rPr>
            </w:pPr>
          </w:p>
          <w:p w:rsidR="009E3AC4" w:rsidRDefault="009E3AC4" w:rsidP="00AF4A64">
            <w:pPr>
              <w:rPr>
                <w:rFonts w:ascii="Verdana" w:hAnsi="Verdana"/>
                <w:i/>
              </w:rPr>
            </w:pPr>
            <w:r>
              <w:rPr>
                <w:rFonts w:ascii="Verdana" w:hAnsi="Verdana"/>
              </w:rPr>
              <w:t>Simon Best (</w:t>
            </w:r>
            <w:r>
              <w:rPr>
                <w:rFonts w:ascii="Verdana" w:hAnsi="Verdana"/>
                <w:i/>
              </w:rPr>
              <w:t>Head of Learning )</w:t>
            </w:r>
          </w:p>
          <w:p w:rsidR="009E3AC4" w:rsidRDefault="009E3AC4" w:rsidP="00AF4A64">
            <w:pPr>
              <w:rPr>
                <w:rFonts w:ascii="Verdana" w:hAnsi="Verdana"/>
              </w:rPr>
            </w:pPr>
            <w:r>
              <w:rPr>
                <w:rFonts w:ascii="Verdana" w:hAnsi="Verdana"/>
              </w:rPr>
              <w:t>Tel: +44 (0)121 415 6769</w:t>
            </w:r>
          </w:p>
          <w:p w:rsidR="009E3AC4" w:rsidRDefault="009E3AC4" w:rsidP="00AF4A64">
            <w:pPr>
              <w:rPr>
                <w:rFonts w:ascii="Verdana" w:hAnsi="Verdana"/>
                <w:color w:val="0000FF"/>
              </w:rPr>
            </w:pPr>
            <w:r>
              <w:rPr>
                <w:rFonts w:ascii="Verdana" w:hAnsi="Verdana"/>
              </w:rPr>
              <w:t xml:space="preserve">e-mail: </w:t>
            </w:r>
            <w:hyperlink r:id="rId13" w:history="1">
              <w:r w:rsidRPr="00B6505D">
                <w:rPr>
                  <w:rStyle w:val="Hyperlink"/>
                  <w:rFonts w:ascii="Verdana" w:eastAsiaTheme="majorEastAsia" w:hAnsi="Verdana"/>
                </w:rPr>
                <w:t>simon.best@woodbrooke.org.uk</w:t>
              </w:r>
            </w:hyperlink>
          </w:p>
          <w:p w:rsidR="009E3AC4" w:rsidRDefault="009E3AC4" w:rsidP="00AF4A64">
            <w:pPr>
              <w:rPr>
                <w:rFonts w:ascii="Verdana" w:hAnsi="Verdana" w:cs="Arial"/>
              </w:rPr>
            </w:pPr>
          </w:p>
        </w:tc>
      </w:tr>
    </w:tbl>
    <w:p w:rsidR="009E3AC4" w:rsidRDefault="009E3AC4" w:rsidP="009E3AC4">
      <w:pPr>
        <w:rPr>
          <w:rFonts w:ascii="Verdana" w:hAnsi="Verdana" w:cs="Arial"/>
        </w:rPr>
      </w:pPr>
    </w:p>
    <w:p w:rsidR="009E3AC4" w:rsidRDefault="009E3AC4" w:rsidP="009E3AC4">
      <w:pPr>
        <w:spacing w:line="276" w:lineRule="auto"/>
        <w:ind w:hanging="709"/>
        <w:rPr>
          <w:sz w:val="24"/>
        </w:rPr>
      </w:pPr>
      <w:r>
        <w:br w:type="page"/>
      </w:r>
      <w:proofErr w:type="spellStart"/>
      <w:r w:rsidRPr="009E3AC4">
        <w:rPr>
          <w:rFonts w:ascii="Halis R Medium" w:hAnsi="Halis R Medium" w:cs="Arial"/>
          <w:color w:val="007F98"/>
          <w:sz w:val="32"/>
          <w:szCs w:val="32"/>
        </w:rPr>
        <w:lastRenderedPageBreak/>
        <w:t>Corder</w:t>
      </w:r>
      <w:proofErr w:type="spellEnd"/>
      <w:r w:rsidRPr="009E3AC4">
        <w:rPr>
          <w:rFonts w:ascii="Halis R Medium" w:hAnsi="Halis R Medium" w:cs="Arial"/>
          <w:color w:val="007F98"/>
          <w:sz w:val="32"/>
          <w:szCs w:val="32"/>
        </w:rPr>
        <w:t xml:space="preserve"> and Gwen </w:t>
      </w:r>
      <w:proofErr w:type="spellStart"/>
      <w:r w:rsidRPr="009E3AC4">
        <w:rPr>
          <w:rFonts w:ascii="Halis R Medium" w:hAnsi="Halis R Medium" w:cs="Arial"/>
          <w:color w:val="007F98"/>
          <w:sz w:val="32"/>
          <w:szCs w:val="32"/>
        </w:rPr>
        <w:t>Catchpool</w:t>
      </w:r>
      <w:proofErr w:type="spellEnd"/>
      <w:r w:rsidRPr="009E3AC4">
        <w:rPr>
          <w:rFonts w:ascii="Halis R Medium" w:hAnsi="Halis R Medium" w:cs="Arial"/>
          <w:color w:val="007F98"/>
          <w:sz w:val="32"/>
          <w:szCs w:val="32"/>
        </w:rPr>
        <w:t xml:space="preserve"> Bursary Application</w:t>
      </w:r>
    </w:p>
    <w:p w:rsidR="009E3AC4" w:rsidRDefault="009E3AC4" w:rsidP="009E3AC4">
      <w:pPr>
        <w:rPr>
          <w:sz w:val="24"/>
        </w:rPr>
      </w:pPr>
    </w:p>
    <w:p w:rsidR="009E3AC4" w:rsidRPr="009E3AC4" w:rsidRDefault="009E3AC4" w:rsidP="009E3AC4">
      <w:pPr>
        <w:spacing w:line="276" w:lineRule="auto"/>
        <w:ind w:left="-709"/>
        <w:rPr>
          <w:rFonts w:ascii="Halis R Light" w:hAnsi="Halis R Light" w:cs="Arial"/>
          <w:color w:val="5C6E78"/>
          <w:sz w:val="24"/>
          <w:szCs w:val="24"/>
        </w:rPr>
      </w:pPr>
      <w:r w:rsidRPr="009E3AC4">
        <w:rPr>
          <w:rFonts w:ascii="Halis R Light" w:hAnsi="Halis R Light" w:cs="Arial"/>
          <w:color w:val="5C6E78"/>
          <w:sz w:val="24"/>
          <w:szCs w:val="24"/>
        </w:rPr>
        <w:t>Please complete this form in black and return it to Woodbrooke Quaker Study Centre, 1046 Bristol Road, Birmingham, B29 6LJ, United Kingdom. Email: enquiries@woodbrooke.org.uk</w:t>
      </w:r>
    </w:p>
    <w:p w:rsidR="009E3AC4" w:rsidRDefault="009E3AC4" w:rsidP="009E3AC4">
      <w:pPr>
        <w:rPr>
          <w:sz w:val="24"/>
        </w:rPr>
      </w:pPr>
    </w:p>
    <w:tbl>
      <w:tblPr>
        <w:tblW w:w="10969" w:type="dxa"/>
        <w:tblInd w:w="-613" w:type="dxa"/>
        <w:tblLayout w:type="fixed"/>
        <w:tblCellMar>
          <w:left w:w="96" w:type="dxa"/>
          <w:right w:w="96" w:type="dxa"/>
        </w:tblCellMar>
        <w:tblLook w:val="0000" w:firstRow="0" w:lastRow="0" w:firstColumn="0" w:lastColumn="0" w:noHBand="0" w:noVBand="0"/>
      </w:tblPr>
      <w:tblGrid>
        <w:gridCol w:w="10969"/>
      </w:tblGrid>
      <w:tr w:rsidR="009E3AC4" w:rsidTr="009E3AC4">
        <w:trPr>
          <w:trHeight w:val="1854"/>
        </w:trPr>
        <w:tc>
          <w:tcPr>
            <w:tcW w:w="10969" w:type="dxa"/>
            <w:tcBorders>
              <w:top w:val="single" w:sz="6" w:space="0" w:color="auto"/>
              <w:left w:val="single" w:sz="6" w:space="0" w:color="auto"/>
              <w:right w:val="single" w:sz="6" w:space="0" w:color="auto"/>
            </w:tcBorders>
          </w:tcPr>
          <w:p w:rsidR="009E3AC4" w:rsidRPr="009E3AC4" w:rsidRDefault="009E3AC4" w:rsidP="00AF4A64">
            <w:pPr>
              <w:rPr>
                <w:sz w:val="24"/>
                <w:szCs w:val="24"/>
              </w:rPr>
            </w:pPr>
            <w:r w:rsidRPr="009E3AC4">
              <w:rPr>
                <w:sz w:val="24"/>
                <w:szCs w:val="24"/>
              </w:rPr>
              <w:t>Please use block letters for names and addresses</w:t>
            </w:r>
          </w:p>
          <w:p w:rsidR="009E3AC4" w:rsidRPr="009E3AC4" w:rsidRDefault="009E3AC4" w:rsidP="00AF4A64">
            <w:pPr>
              <w:rPr>
                <w:sz w:val="24"/>
                <w:szCs w:val="24"/>
              </w:rPr>
            </w:pPr>
          </w:p>
          <w:p w:rsidR="009E3AC4" w:rsidRDefault="009E3AC4" w:rsidP="009E3AC4">
            <w:pPr>
              <w:rPr>
                <w:sz w:val="24"/>
                <w:szCs w:val="24"/>
              </w:rPr>
            </w:pPr>
            <w:r w:rsidRPr="009E3AC4">
              <w:rPr>
                <w:sz w:val="24"/>
                <w:szCs w:val="24"/>
              </w:rPr>
              <w:t xml:space="preserve">Surname: ________________________________ First name: </w:t>
            </w:r>
            <w:r>
              <w:rPr>
                <w:sz w:val="24"/>
                <w:szCs w:val="24"/>
              </w:rPr>
              <w:t>_______________________________</w:t>
            </w:r>
          </w:p>
          <w:p w:rsidR="009E3AC4" w:rsidRDefault="009E3AC4" w:rsidP="009E3AC4">
            <w:pPr>
              <w:rPr>
                <w:sz w:val="24"/>
                <w:szCs w:val="24"/>
              </w:rPr>
            </w:pPr>
          </w:p>
          <w:p w:rsidR="009E3AC4" w:rsidRPr="009E3AC4" w:rsidRDefault="009E3AC4" w:rsidP="009E3AC4">
            <w:pPr>
              <w:rPr>
                <w:sz w:val="24"/>
                <w:szCs w:val="24"/>
              </w:rPr>
            </w:pPr>
            <w:r w:rsidRPr="009E3AC4">
              <w:rPr>
                <w:sz w:val="24"/>
                <w:szCs w:val="24"/>
              </w:rPr>
              <w:t>Date of Birth: ____________________________ Nationality: _______________________________</w:t>
            </w:r>
          </w:p>
          <w:p w:rsidR="009E3AC4" w:rsidRPr="009E3AC4" w:rsidRDefault="009E3AC4" w:rsidP="00AF4A64">
            <w:pPr>
              <w:rPr>
                <w:sz w:val="24"/>
                <w:szCs w:val="24"/>
              </w:rPr>
            </w:pPr>
          </w:p>
        </w:tc>
      </w:tr>
      <w:tr w:rsidR="009E3AC4" w:rsidTr="009E3AC4">
        <w:trPr>
          <w:trHeight w:val="1883"/>
        </w:trPr>
        <w:tc>
          <w:tcPr>
            <w:tcW w:w="10969" w:type="dxa"/>
            <w:tcBorders>
              <w:top w:val="single" w:sz="6" w:space="0" w:color="auto"/>
              <w:left w:val="single" w:sz="6" w:space="0" w:color="auto"/>
              <w:bottom w:val="single" w:sz="6" w:space="0" w:color="auto"/>
              <w:right w:val="single" w:sz="6" w:space="0" w:color="auto"/>
            </w:tcBorders>
          </w:tcPr>
          <w:p w:rsidR="009E3AC4" w:rsidRPr="009E3AC4" w:rsidRDefault="009E3AC4" w:rsidP="00AF4A64">
            <w:pPr>
              <w:rPr>
                <w:sz w:val="24"/>
                <w:szCs w:val="24"/>
              </w:rPr>
            </w:pPr>
            <w:r w:rsidRPr="009E3AC4">
              <w:rPr>
                <w:sz w:val="24"/>
                <w:szCs w:val="24"/>
              </w:rPr>
              <w:tab/>
              <w:t xml:space="preserve">           </w:t>
            </w:r>
          </w:p>
          <w:p w:rsidR="009E3AC4" w:rsidRPr="009E3AC4" w:rsidRDefault="009E3AC4" w:rsidP="00AF4A64">
            <w:pPr>
              <w:rPr>
                <w:sz w:val="24"/>
                <w:szCs w:val="24"/>
              </w:rPr>
            </w:pPr>
            <w:r w:rsidRPr="009E3AC4">
              <w:rPr>
                <w:sz w:val="24"/>
                <w:szCs w:val="24"/>
              </w:rPr>
              <w:t>Address: _______________________________   Tel No: ________________________________</w:t>
            </w:r>
          </w:p>
          <w:p w:rsidR="009E3AC4" w:rsidRPr="009E3AC4" w:rsidRDefault="009E3AC4" w:rsidP="00AF4A64">
            <w:pPr>
              <w:rPr>
                <w:sz w:val="24"/>
                <w:szCs w:val="24"/>
              </w:rPr>
            </w:pPr>
          </w:p>
          <w:p w:rsidR="009E3AC4" w:rsidRPr="009E3AC4" w:rsidRDefault="009E3AC4" w:rsidP="00AF4A64">
            <w:pPr>
              <w:rPr>
                <w:sz w:val="24"/>
                <w:szCs w:val="24"/>
              </w:rPr>
            </w:pPr>
            <w:r w:rsidRPr="009E3AC4">
              <w:rPr>
                <w:sz w:val="24"/>
                <w:szCs w:val="24"/>
              </w:rPr>
              <w:t>_______________________________________   Fax:___________________________________</w:t>
            </w:r>
          </w:p>
          <w:p w:rsidR="009E3AC4" w:rsidRPr="009E3AC4" w:rsidRDefault="009E3AC4" w:rsidP="00AF4A64">
            <w:pPr>
              <w:rPr>
                <w:sz w:val="24"/>
                <w:szCs w:val="24"/>
              </w:rPr>
            </w:pPr>
          </w:p>
          <w:p w:rsidR="009E3AC4" w:rsidRPr="009E3AC4" w:rsidRDefault="009E3AC4" w:rsidP="00AF4A64">
            <w:pPr>
              <w:rPr>
                <w:sz w:val="24"/>
                <w:szCs w:val="24"/>
              </w:rPr>
            </w:pPr>
            <w:r w:rsidRPr="009E3AC4">
              <w:rPr>
                <w:sz w:val="24"/>
                <w:szCs w:val="24"/>
              </w:rPr>
              <w:t>_______________________________________   email:__________________________________</w:t>
            </w:r>
          </w:p>
          <w:p w:rsidR="009E3AC4" w:rsidRPr="009E3AC4" w:rsidRDefault="009E3AC4" w:rsidP="00AF4A64">
            <w:pPr>
              <w:rPr>
                <w:sz w:val="24"/>
                <w:szCs w:val="24"/>
              </w:rPr>
            </w:pPr>
          </w:p>
          <w:p w:rsidR="009E3AC4" w:rsidRPr="009E3AC4" w:rsidRDefault="009E3AC4" w:rsidP="00AF4A64">
            <w:pPr>
              <w:rPr>
                <w:sz w:val="24"/>
                <w:szCs w:val="24"/>
              </w:rPr>
            </w:pPr>
          </w:p>
        </w:tc>
      </w:tr>
    </w:tbl>
    <w:p w:rsidR="009E3AC4" w:rsidRDefault="009E3AC4" w:rsidP="009E3AC4">
      <w:pPr>
        <w:rPr>
          <w:sz w:val="16"/>
        </w:rPr>
      </w:pPr>
    </w:p>
    <w:p w:rsidR="009E3AC4" w:rsidRPr="009E3AC4" w:rsidRDefault="009E3AC4" w:rsidP="009E3AC4">
      <w:pPr>
        <w:spacing w:line="276" w:lineRule="auto"/>
        <w:ind w:left="-709"/>
        <w:rPr>
          <w:sz w:val="24"/>
          <w:szCs w:val="24"/>
        </w:rPr>
      </w:pPr>
      <w:r w:rsidRPr="009E3AC4">
        <w:rPr>
          <w:sz w:val="24"/>
          <w:szCs w:val="24"/>
        </w:rPr>
        <w:t>Please tell us what course/event y</w:t>
      </w:r>
      <w:r>
        <w:rPr>
          <w:sz w:val="24"/>
          <w:szCs w:val="24"/>
        </w:rPr>
        <w:t xml:space="preserve">ou wish to participate in Woodbrooke: </w:t>
      </w:r>
      <w:r w:rsidRPr="009E3AC4">
        <w:rPr>
          <w:sz w:val="24"/>
          <w:szCs w:val="24"/>
        </w:rPr>
        <w:t>_</w:t>
      </w:r>
      <w:r>
        <w:rPr>
          <w:sz w:val="24"/>
          <w:szCs w:val="24"/>
        </w:rPr>
        <w:t>_______________________________</w:t>
      </w:r>
      <w:r w:rsidRPr="009E3AC4">
        <w:rPr>
          <w:sz w:val="24"/>
          <w:szCs w:val="24"/>
        </w:rPr>
        <w:t>_</w:t>
      </w:r>
      <w:r>
        <w:rPr>
          <w:sz w:val="24"/>
          <w:szCs w:val="24"/>
        </w:rPr>
        <w:t>___________________________________________________</w:t>
      </w:r>
    </w:p>
    <w:p w:rsidR="009E3AC4" w:rsidRDefault="009E3AC4" w:rsidP="009E3AC4">
      <w:pPr>
        <w:spacing w:line="276" w:lineRule="auto"/>
        <w:ind w:left="-709"/>
        <w:rPr>
          <w:sz w:val="24"/>
          <w:szCs w:val="24"/>
        </w:rPr>
      </w:pPr>
    </w:p>
    <w:p w:rsidR="009E3AC4" w:rsidRPr="009E3AC4" w:rsidRDefault="009E3AC4" w:rsidP="009E3AC4">
      <w:pPr>
        <w:spacing w:line="276" w:lineRule="auto"/>
        <w:ind w:left="-709"/>
        <w:rPr>
          <w:sz w:val="24"/>
        </w:rPr>
      </w:pPr>
      <w:r>
        <w:rPr>
          <w:sz w:val="24"/>
          <w:szCs w:val="24"/>
        </w:rPr>
        <w:t>If residential: D</w:t>
      </w:r>
      <w:r>
        <w:rPr>
          <w:sz w:val="24"/>
        </w:rPr>
        <w:t>ate of arrival____________________   Date of departure__________________________</w:t>
      </w: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 xml:space="preserve">Please tell us about your involvement with Quakers: </w:t>
      </w:r>
      <w:r w:rsidRPr="009E3AC4">
        <w:rPr>
          <w:sz w:val="24"/>
          <w:szCs w:val="24"/>
        </w:rPr>
        <w:sym w:font="Symbol" w:char="F02A"/>
      </w:r>
    </w:p>
    <w:p w:rsidR="009E3AC4" w:rsidRDefault="009E3AC4" w:rsidP="009E3AC4">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-486032</wp:posOffset>
                </wp:positionH>
                <wp:positionV relativeFrom="paragraph">
                  <wp:posOffset>77882</wp:posOffset>
                </wp:positionV>
                <wp:extent cx="7058797" cy="1301578"/>
                <wp:effectExtent l="0" t="0" r="2794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797" cy="1301578"/>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25pt;margin-top:6.15pt;width:555.8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">
                <v:textbox>
                  <w:txbxContent>
                    <w:p w:rsidR="009E3AC4" w:rsidRDefault="009E3AC4" w:rsidP="009E3AC4"/>
                  </w:txbxContent>
                </v:textbox>
              </v:shape>
            </w:pict>
          </mc:Fallback>
        </mc:AlternateContent>
      </w: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 xml:space="preserve">Please tell us what you hope to gain from participating in this Woodbrooke course: </w:t>
      </w:r>
      <w:r w:rsidRPr="009E3AC4">
        <w:rPr>
          <w:sz w:val="24"/>
          <w:szCs w:val="24"/>
        </w:rPr>
        <w:sym w:font="Symbol" w:char="F02A"/>
      </w:r>
    </w:p>
    <w:p w:rsidR="009E3AC4" w:rsidRDefault="009E3AC4" w:rsidP="009E3AC4">
      <w:pPr>
        <w:rPr>
          <w:sz w:val="24"/>
          <w:u w:val="single"/>
        </w:rPr>
      </w:pPr>
      <w:r>
        <w:rPr>
          <w:noProof/>
          <w:u w:val="single"/>
          <w:lang w:val="en-GB" w:eastAsia="en-GB"/>
        </w:rPr>
        <mc:AlternateContent>
          <mc:Choice Requires="wps">
            <w:drawing>
              <wp:anchor distT="0" distB="0" distL="114300" distR="114300" simplePos="0" relativeHeight="251667456" behindDoc="0" locked="0" layoutInCell="1" allowOverlap="1">
                <wp:simplePos x="0" y="0"/>
                <wp:positionH relativeFrom="column">
                  <wp:posOffset>-486032</wp:posOffset>
                </wp:positionH>
                <wp:positionV relativeFrom="paragraph">
                  <wp:posOffset>16768</wp:posOffset>
                </wp:positionV>
                <wp:extent cx="6944497" cy="1524000"/>
                <wp:effectExtent l="0" t="0" r="2794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497" cy="1524000"/>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8.25pt;margin-top:1.3pt;width:546.8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">
                <v:textbox>
                  <w:txbxContent>
                    <w:p w:rsidR="009E3AC4" w:rsidRDefault="009E3AC4" w:rsidP="009E3AC4"/>
                  </w:txbxContent>
                </v:textbox>
              </v:shape>
            </w:pict>
          </mc:Fallback>
        </mc:AlternateContent>
      </w: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rPr>
      </w:pPr>
      <w:bookmarkStart w:id="0" w:name="_GoBack"/>
      <w:bookmarkEnd w:id="0"/>
    </w:p>
    <w:p w:rsidR="009E3AC4" w:rsidRDefault="009E3AC4" w:rsidP="009E3AC4">
      <w:pPr>
        <w:rPr>
          <w:sz w:val="24"/>
        </w:rPr>
      </w:pPr>
      <w:r>
        <w:rPr>
          <w:sz w:val="24"/>
        </w:rPr>
        <w:sym w:font="Symbol" w:char="F02A"/>
      </w:r>
      <w:r>
        <w:rPr>
          <w:sz w:val="24"/>
        </w:rPr>
        <w:t xml:space="preserve"> Continue on a separate sheet if necessary</w:t>
      </w:r>
    </w:p>
    <w:p w:rsidR="009E3AC4" w:rsidRDefault="009E3AC4" w:rsidP="009E3AC4">
      <w:pPr>
        <w:rPr>
          <w:sz w:val="24"/>
          <w:u w:val="single"/>
        </w:rPr>
      </w:pP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 xml:space="preserve">Please give us the name of a Quaker from whom we can obtain a reference about you. This could be the clerk of your meeting, or someone connected with one of the international Quaker bodies such as the European and Middle East Section of the Friends World Committee on Consultation. It would help if this person knows Woodbrooke. If this is your first visit to Woodbrooke please send your application to your referee and ask them to forward it to us with their comments: </w:t>
      </w:r>
    </w:p>
    <w:p w:rsidR="009E3AC4" w:rsidRDefault="009E3AC4" w:rsidP="009E3AC4">
      <w:pPr>
        <w:rPr>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9E3AC4" w:rsidTr="009E3AC4">
        <w:trPr>
          <w:trHeight w:val="3441"/>
        </w:trPr>
        <w:tc>
          <w:tcPr>
            <w:tcW w:w="10207" w:type="dxa"/>
          </w:tcPr>
          <w:p w:rsidR="009E3AC4" w:rsidRDefault="009E3AC4" w:rsidP="00AF4A64">
            <w:pPr>
              <w:rPr>
                <w:sz w:val="24"/>
              </w:rPr>
            </w:pPr>
            <w:r>
              <w:rPr>
                <w:sz w:val="24"/>
              </w:rPr>
              <w:t>Name:</w:t>
            </w:r>
          </w:p>
          <w:p w:rsidR="009E3AC4" w:rsidRDefault="009E3AC4" w:rsidP="00AF4A64">
            <w:pPr>
              <w:rPr>
                <w:sz w:val="24"/>
              </w:rPr>
            </w:pPr>
          </w:p>
          <w:p w:rsidR="009E3AC4" w:rsidRDefault="009E3AC4" w:rsidP="00AF4A64">
            <w:pPr>
              <w:rPr>
                <w:sz w:val="24"/>
              </w:rPr>
            </w:pPr>
            <w:r>
              <w:rPr>
                <w:sz w:val="24"/>
              </w:rPr>
              <w:t>Address:</w:t>
            </w:r>
          </w:p>
          <w:p w:rsidR="009E3AC4" w:rsidRDefault="009E3AC4" w:rsidP="00AF4A64">
            <w:pPr>
              <w:rPr>
                <w:sz w:val="24"/>
              </w:rPr>
            </w:pPr>
          </w:p>
          <w:p w:rsidR="009E3AC4" w:rsidRDefault="009E3AC4" w:rsidP="00AF4A64">
            <w:pPr>
              <w:rPr>
                <w:sz w:val="24"/>
              </w:rPr>
            </w:pPr>
            <w:r>
              <w:rPr>
                <w:sz w:val="24"/>
              </w:rPr>
              <w:t>Tel No:</w:t>
            </w:r>
          </w:p>
          <w:p w:rsidR="009E3AC4" w:rsidRDefault="009E3AC4" w:rsidP="00AF4A64">
            <w:pPr>
              <w:rPr>
                <w:sz w:val="24"/>
              </w:rPr>
            </w:pPr>
          </w:p>
          <w:p w:rsidR="009E3AC4" w:rsidRDefault="009E3AC4" w:rsidP="00AF4A64">
            <w:pPr>
              <w:rPr>
                <w:sz w:val="24"/>
              </w:rPr>
            </w:pPr>
            <w:r>
              <w:rPr>
                <w:sz w:val="24"/>
              </w:rPr>
              <w:t xml:space="preserve">Email: </w:t>
            </w:r>
          </w:p>
          <w:p w:rsidR="009E3AC4" w:rsidRDefault="009E3AC4" w:rsidP="00AF4A64">
            <w:pPr>
              <w:rPr>
                <w:sz w:val="24"/>
              </w:rPr>
            </w:pPr>
          </w:p>
          <w:p w:rsidR="009E3AC4" w:rsidRDefault="009E3AC4" w:rsidP="00AF4A64">
            <w:pPr>
              <w:rPr>
                <w:sz w:val="24"/>
              </w:rPr>
            </w:pPr>
            <w:r>
              <w:rPr>
                <w:sz w:val="24"/>
              </w:rPr>
              <w:t xml:space="preserve">How do you know this person: </w:t>
            </w:r>
          </w:p>
          <w:p w:rsidR="009E3AC4" w:rsidRDefault="009E3AC4" w:rsidP="00AF4A64">
            <w:pPr>
              <w:rPr>
                <w:sz w:val="24"/>
              </w:rPr>
            </w:pPr>
          </w:p>
        </w:tc>
      </w:tr>
    </w:tbl>
    <w:p w:rsidR="009E3AC4" w:rsidRDefault="009E3AC4" w:rsidP="009E3AC4">
      <w:pPr>
        <w:rPr>
          <w:sz w:val="24"/>
        </w:rPr>
      </w:pPr>
    </w:p>
    <w:p w:rsidR="009E3AC4" w:rsidRDefault="009E3AC4" w:rsidP="009E3AC4">
      <w:pPr>
        <w:rPr>
          <w:sz w:val="24"/>
        </w:rPr>
      </w:pPr>
      <w:r>
        <w:rPr>
          <w:sz w:val="24"/>
        </w:rPr>
        <w:t>Please give us the full cost of your visit:</w:t>
      </w:r>
    </w:p>
    <w:p w:rsidR="009E3AC4" w:rsidRDefault="009E3AC4" w:rsidP="009E3AC4">
      <w:pPr>
        <w:rPr>
          <w:sz w:val="24"/>
        </w:rPr>
      </w:pPr>
      <w:r>
        <w:rPr>
          <w:sz w:val="24"/>
        </w:rPr>
        <w:tab/>
      </w:r>
      <w:r>
        <w:rPr>
          <w:sz w:val="24"/>
        </w:rPr>
        <w:tab/>
      </w:r>
    </w:p>
    <w:p w:rsidR="009E3AC4" w:rsidRDefault="009E3AC4" w:rsidP="009E3AC4">
      <w:pPr>
        <w:rPr>
          <w:sz w:val="24"/>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4288790</wp:posOffset>
                </wp:positionH>
                <wp:positionV relativeFrom="paragraph">
                  <wp:posOffset>109220</wp:posOffset>
                </wp:positionV>
                <wp:extent cx="791845" cy="342900"/>
                <wp:effectExtent l="12065" t="9525" r="571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pPr>
                              <w:ind w:right="-2055"/>
                            </w:pPr>
                            <w:r>
                              <w: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37.7pt;margin-top:8.6pt;width:62.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">
                <v:textbox>
                  <w:txbxContent>
                    <w:p w:rsidR="009E3AC4" w:rsidRDefault="009E3AC4" w:rsidP="009E3AC4">
                      <w:pPr>
                        <w:rPr>
                          <w:sz w:val="4"/>
                        </w:rPr>
                      </w:pPr>
                    </w:p>
                    <w:p w:rsidR="009E3AC4" w:rsidRDefault="009E3AC4" w:rsidP="009E3AC4">
                      <w:pPr>
                        <w:ind w:right="-2055"/>
                      </w:pPr>
                      <w:r>
                        <w:t>£</w:t>
                      </w:r>
                      <w:r>
                        <w:tab/>
                      </w:r>
                    </w:p>
                  </w:txbxContent>
                </v:textbox>
              </v:shape>
            </w:pict>
          </mc:Fallback>
        </mc:AlternateContent>
      </w:r>
    </w:p>
    <w:p w:rsidR="009E3AC4" w:rsidRDefault="009E3AC4" w:rsidP="009E3AC4">
      <w:pPr>
        <w:rPr>
          <w:sz w:val="24"/>
        </w:rPr>
      </w:pPr>
      <w:r>
        <w:rPr>
          <w:sz w:val="24"/>
        </w:rPr>
        <w:t>Travel Costs:</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4288790</wp:posOffset>
                </wp:positionH>
                <wp:positionV relativeFrom="paragraph">
                  <wp:posOffset>140970</wp:posOffset>
                </wp:positionV>
                <wp:extent cx="791845" cy="342900"/>
                <wp:effectExtent l="12065" t="8890" r="571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37.7pt;margin-top:11.1pt;width:62.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Woodbrooke Costs:</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4288790</wp:posOffset>
                </wp:positionH>
                <wp:positionV relativeFrom="paragraph">
                  <wp:posOffset>124460</wp:posOffset>
                </wp:positionV>
                <wp:extent cx="791845" cy="342900"/>
                <wp:effectExtent l="12065" t="8255" r="571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37.7pt;margin-top:9.8pt;width:62.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FLAIAAFY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Other Costs:</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4288790</wp:posOffset>
                </wp:positionH>
                <wp:positionV relativeFrom="paragraph">
                  <wp:posOffset>90805</wp:posOffset>
                </wp:positionV>
                <wp:extent cx="791845" cy="342900"/>
                <wp:effectExtent l="12065" t="9525"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37.7pt;margin-top:7.15pt;width:62.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0KwIAAFY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Total:</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4288790</wp:posOffset>
                </wp:positionH>
                <wp:positionV relativeFrom="paragraph">
                  <wp:posOffset>74295</wp:posOffset>
                </wp:positionV>
                <wp:extent cx="791845" cy="342900"/>
                <wp:effectExtent l="12065" t="8255" r="571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37.7pt;margin-top:5.85pt;width:62.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uLLQIAAFY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How much can you contribute yourself</w:t>
      </w:r>
      <w:proofErr w:type="gramStart"/>
      <w:r>
        <w:rPr>
          <w:sz w:val="24"/>
        </w:rPr>
        <w:t>?:</w:t>
      </w:r>
      <w:proofErr w:type="gramEnd"/>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4288790</wp:posOffset>
                </wp:positionH>
                <wp:positionV relativeFrom="paragraph">
                  <wp:posOffset>104140</wp:posOffset>
                </wp:positionV>
                <wp:extent cx="791845" cy="342900"/>
                <wp:effectExtent l="12065" t="6350" r="571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37.7pt;margin-top:8.2pt;width:62.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6LQIAAFY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How much can you raise from another source</w:t>
      </w:r>
      <w:proofErr w:type="gramStart"/>
      <w:r>
        <w:rPr>
          <w:sz w:val="24"/>
        </w:rPr>
        <w:t>?:</w:t>
      </w:r>
      <w:proofErr w:type="gramEnd"/>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4288790</wp:posOffset>
                </wp:positionH>
                <wp:positionV relativeFrom="paragraph">
                  <wp:posOffset>72390</wp:posOffset>
                </wp:positionV>
                <wp:extent cx="791845" cy="342900"/>
                <wp:effectExtent l="12065" t="8890" r="571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37.7pt;margin-top:5.7pt;width:62.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tmKwIAAFY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 xml:space="preserve">How much are you asking for from the </w:t>
      </w:r>
      <w:proofErr w:type="spellStart"/>
      <w:r>
        <w:rPr>
          <w:sz w:val="24"/>
        </w:rPr>
        <w:t>Catchpool</w:t>
      </w:r>
      <w:proofErr w:type="spellEnd"/>
      <w:r>
        <w:rPr>
          <w:sz w:val="24"/>
        </w:rPr>
        <w:t xml:space="preserve"> bursary</w:t>
      </w:r>
      <w:proofErr w:type="gramStart"/>
      <w:r>
        <w:rPr>
          <w:sz w:val="24"/>
        </w:rPr>
        <w:t>?:</w:t>
      </w:r>
      <w:proofErr w:type="gramEnd"/>
    </w:p>
    <w:p w:rsidR="009E3AC4" w:rsidRDefault="009E3AC4" w:rsidP="009E3AC4">
      <w:pPr>
        <w:rPr>
          <w:sz w:val="24"/>
        </w:rPr>
      </w:pPr>
    </w:p>
    <w:p w:rsidR="009E3AC4" w:rsidRDefault="009E3AC4" w:rsidP="009E3AC4">
      <w:pPr>
        <w:rPr>
          <w:sz w:val="24"/>
        </w:rPr>
      </w:pPr>
    </w:p>
    <w:p w:rsidR="009E3AC4" w:rsidRDefault="009E3AC4" w:rsidP="009E3AC4">
      <w:pPr>
        <w:rPr>
          <w:sz w:val="24"/>
        </w:rPr>
      </w:pPr>
      <w:r>
        <w:rPr>
          <w:sz w:val="24"/>
        </w:rPr>
        <w:t xml:space="preserve">If you have previously received a </w:t>
      </w:r>
      <w:proofErr w:type="spellStart"/>
      <w:r>
        <w:rPr>
          <w:sz w:val="24"/>
        </w:rPr>
        <w:t>Catchpool</w:t>
      </w:r>
      <w:proofErr w:type="spellEnd"/>
      <w:r>
        <w:rPr>
          <w:sz w:val="24"/>
        </w:rPr>
        <w:t xml:space="preserve"> bursary, what was this for and when?</w:t>
      </w:r>
    </w:p>
    <w:p w:rsidR="009E3AC4" w:rsidRDefault="009E3AC4" w:rsidP="009E3AC4">
      <w:pPr>
        <w:rPr>
          <w:sz w:val="24"/>
        </w:rPr>
      </w:pPr>
    </w:p>
    <w:p w:rsidR="009E3AC4" w:rsidRDefault="009E3AC4" w:rsidP="009E3AC4">
      <w:pPr>
        <w:rPr>
          <w:sz w:val="24"/>
        </w:rPr>
      </w:pPr>
    </w:p>
    <w:p w:rsidR="009E3AC4" w:rsidRDefault="009E3AC4" w:rsidP="009E3AC4">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3240"/>
      </w:tblGrid>
      <w:tr w:rsidR="009E3AC4" w:rsidTr="00AF4A64">
        <w:tc>
          <w:tcPr>
            <w:tcW w:w="6750" w:type="dxa"/>
          </w:tcPr>
          <w:p w:rsidR="009E3AC4" w:rsidRDefault="009E3AC4" w:rsidP="00AF4A64">
            <w:pPr>
              <w:rPr>
                <w:sz w:val="24"/>
              </w:rPr>
            </w:pPr>
            <w:r>
              <w:rPr>
                <w:sz w:val="24"/>
              </w:rPr>
              <w:t>Signature:</w:t>
            </w:r>
          </w:p>
          <w:p w:rsidR="009E3AC4" w:rsidRDefault="009E3AC4" w:rsidP="00AF4A64">
            <w:pPr>
              <w:rPr>
                <w:sz w:val="24"/>
              </w:rPr>
            </w:pPr>
          </w:p>
        </w:tc>
        <w:tc>
          <w:tcPr>
            <w:tcW w:w="3240" w:type="dxa"/>
          </w:tcPr>
          <w:p w:rsidR="009E3AC4" w:rsidRDefault="009E3AC4" w:rsidP="00AF4A64">
            <w:pPr>
              <w:rPr>
                <w:sz w:val="24"/>
              </w:rPr>
            </w:pPr>
            <w:r>
              <w:rPr>
                <w:sz w:val="24"/>
              </w:rPr>
              <w:t>Date:</w:t>
            </w:r>
          </w:p>
        </w:tc>
      </w:tr>
    </w:tbl>
    <w:p w:rsidR="009E3AC4" w:rsidRDefault="009E3AC4" w:rsidP="009E3AC4">
      <w:pPr>
        <w:rPr>
          <w:sz w:val="24"/>
        </w:rPr>
      </w:pPr>
    </w:p>
    <w:p w:rsidR="009E3AC4" w:rsidRDefault="009E3AC4" w:rsidP="009E3AC4">
      <w:pPr>
        <w:spacing w:line="276" w:lineRule="auto"/>
        <w:ind w:hanging="709"/>
        <w:rPr>
          <w:sz w:val="48"/>
        </w:rPr>
      </w:pPr>
      <w:r>
        <w:rPr>
          <w:sz w:val="24"/>
        </w:rPr>
        <w:br w:type="page"/>
      </w:r>
      <w:proofErr w:type="spellStart"/>
      <w:r w:rsidRPr="009E3AC4">
        <w:rPr>
          <w:rFonts w:ascii="Halis R Medium" w:hAnsi="Halis R Medium" w:cs="Arial"/>
          <w:color w:val="007F98"/>
          <w:sz w:val="32"/>
          <w:szCs w:val="32"/>
        </w:rPr>
        <w:t>Corder</w:t>
      </w:r>
      <w:proofErr w:type="spellEnd"/>
      <w:r w:rsidRPr="009E3AC4">
        <w:rPr>
          <w:rFonts w:ascii="Halis R Medium" w:hAnsi="Halis R Medium" w:cs="Arial"/>
          <w:color w:val="007F98"/>
          <w:sz w:val="32"/>
          <w:szCs w:val="32"/>
        </w:rPr>
        <w:t xml:space="preserve"> and Gwen </w:t>
      </w:r>
      <w:proofErr w:type="spellStart"/>
      <w:r w:rsidRPr="009E3AC4">
        <w:rPr>
          <w:rFonts w:ascii="Halis R Medium" w:hAnsi="Halis R Medium" w:cs="Arial"/>
          <w:color w:val="007F98"/>
          <w:sz w:val="32"/>
          <w:szCs w:val="32"/>
        </w:rPr>
        <w:t>Catchpool</w:t>
      </w:r>
      <w:proofErr w:type="spellEnd"/>
      <w:r w:rsidRPr="009E3AC4">
        <w:rPr>
          <w:rFonts w:ascii="Halis R Medium" w:hAnsi="Halis R Medium" w:cs="Arial"/>
          <w:color w:val="007F98"/>
          <w:sz w:val="32"/>
          <w:szCs w:val="32"/>
        </w:rPr>
        <w:t xml:space="preserve"> Bursary Application</w:t>
      </w:r>
    </w:p>
    <w:p w:rsidR="009E3AC4" w:rsidRDefault="009E3AC4" w:rsidP="009E3AC4">
      <w:pPr>
        <w:rPr>
          <w:sz w:val="48"/>
        </w:rPr>
      </w:pPr>
    </w:p>
    <w:p w:rsidR="009E3AC4" w:rsidRPr="009E3AC4" w:rsidRDefault="009E3AC4" w:rsidP="009E3AC4">
      <w:pPr>
        <w:spacing w:line="276" w:lineRule="auto"/>
        <w:ind w:left="-709"/>
        <w:rPr>
          <w:rFonts w:ascii="Halis R Light" w:hAnsi="Halis R Light" w:cs="Arial"/>
          <w:b/>
          <w:color w:val="5C6E78"/>
          <w:sz w:val="24"/>
          <w:szCs w:val="24"/>
        </w:rPr>
      </w:pPr>
      <w:r w:rsidRPr="009E3AC4">
        <w:rPr>
          <w:rFonts w:ascii="Halis R Light" w:hAnsi="Halis R Light" w:cs="Arial"/>
          <w:b/>
          <w:color w:val="5C6E78"/>
          <w:sz w:val="24"/>
          <w:szCs w:val="24"/>
        </w:rPr>
        <w:t>For completion by referee:</w:t>
      </w:r>
    </w:p>
    <w:p w:rsidR="009E3AC4" w:rsidRPr="009E3AC4" w:rsidRDefault="009E3AC4" w:rsidP="009E3AC4">
      <w:pPr>
        <w:spacing w:line="276" w:lineRule="auto"/>
        <w:ind w:left="-709"/>
        <w:rPr>
          <w:rFonts w:ascii="Halis R Light" w:hAnsi="Halis R Light" w:cs="Arial"/>
          <w:color w:val="5C6E78"/>
          <w:sz w:val="24"/>
          <w:szCs w:val="24"/>
        </w:rPr>
      </w:pPr>
    </w:p>
    <w:p w:rsidR="009E3AC4" w:rsidRPr="009E3AC4" w:rsidRDefault="009E3AC4" w:rsidP="009E3AC4">
      <w:pPr>
        <w:spacing w:line="276" w:lineRule="auto"/>
        <w:ind w:left="-709"/>
        <w:rPr>
          <w:sz w:val="24"/>
          <w:szCs w:val="24"/>
        </w:rPr>
      </w:pPr>
      <w:r w:rsidRPr="009E3AC4">
        <w:rPr>
          <w:sz w:val="24"/>
          <w:szCs w:val="24"/>
        </w:rPr>
        <w:t>In what ways is the applicant connected with Quakers? (They do not need to be in formal membership of the Society of Friends, but we do expect there to be a genuine commitment to Quakerism and a sharing of spiritual values)*</w:t>
      </w:r>
    </w:p>
    <w:p w:rsidR="009E3AC4" w:rsidRDefault="009E3AC4" w:rsidP="009E3AC4">
      <w:pPr>
        <w:rPr>
          <w:sz w:val="24"/>
        </w:rPr>
      </w:pPr>
      <w:r>
        <w:rPr>
          <w:noProof/>
          <w:lang w:val="en-GB" w:eastAsia="en-GB"/>
        </w:rPr>
        <mc:AlternateContent>
          <mc:Choice Requires="wps">
            <w:drawing>
              <wp:anchor distT="0" distB="0" distL="114300" distR="114300" simplePos="0" relativeHeight="251668480" behindDoc="0" locked="0" layoutInCell="1" allowOverlap="1" wp14:anchorId="7C7EEE44" wp14:editId="2C879F6A">
                <wp:simplePos x="0" y="0"/>
                <wp:positionH relativeFrom="column">
                  <wp:posOffset>-453081</wp:posOffset>
                </wp:positionH>
                <wp:positionV relativeFrom="paragraph">
                  <wp:posOffset>95645</wp:posOffset>
                </wp:positionV>
                <wp:extent cx="6573795" cy="1371600"/>
                <wp:effectExtent l="0" t="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795" cy="1371600"/>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5.7pt;margin-top:7.55pt;width:517.6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">
                <v:textbox>
                  <w:txbxContent>
                    <w:p w:rsidR="009E3AC4" w:rsidRDefault="009E3AC4" w:rsidP="009E3AC4"/>
                  </w:txbxContent>
                </v:textbox>
              </v:shape>
            </w:pict>
          </mc:Fallback>
        </mc:AlternateContent>
      </w: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 xml:space="preserve">Describe how the course or </w:t>
      </w:r>
      <w:proofErr w:type="spellStart"/>
      <w:r w:rsidRPr="009E3AC4">
        <w:rPr>
          <w:sz w:val="24"/>
          <w:szCs w:val="24"/>
        </w:rPr>
        <w:t>event the</w:t>
      </w:r>
      <w:proofErr w:type="spellEnd"/>
      <w:r w:rsidRPr="009E3AC4">
        <w:rPr>
          <w:sz w:val="24"/>
          <w:szCs w:val="24"/>
        </w:rPr>
        <w:t xml:space="preserve"> applicant wishes to attend is appropriate for them </w:t>
      </w:r>
      <w:proofErr w:type="gramStart"/>
      <w:r w:rsidRPr="009E3AC4">
        <w:rPr>
          <w:sz w:val="24"/>
          <w:szCs w:val="24"/>
        </w:rPr>
        <w:t>( as</w:t>
      </w:r>
      <w:proofErr w:type="gramEnd"/>
      <w:r w:rsidRPr="009E3AC4">
        <w:rPr>
          <w:sz w:val="24"/>
          <w:szCs w:val="24"/>
        </w:rPr>
        <w:t xml:space="preserve"> far as this is possible for you to do, depending on your own knowledge of Woodbrooke).*</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9504" behindDoc="0" locked="0" layoutInCell="1" allowOverlap="1" wp14:anchorId="75C87240" wp14:editId="25D3FA7C">
                <wp:simplePos x="0" y="0"/>
                <wp:positionH relativeFrom="column">
                  <wp:posOffset>-453390</wp:posOffset>
                </wp:positionH>
                <wp:positionV relativeFrom="paragraph">
                  <wp:posOffset>-4445</wp:posOffset>
                </wp:positionV>
                <wp:extent cx="6638925" cy="11430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43000"/>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35.7pt;margin-top:-.35pt;width:522.7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">
                <v:textbox>
                  <w:txbxContent>
                    <w:p w:rsidR="009E3AC4" w:rsidRDefault="009E3AC4" w:rsidP="009E3AC4"/>
                  </w:txbxContent>
                </v:textbox>
              </v:shape>
            </w:pict>
          </mc:Fallback>
        </mc:AlternateContent>
      </w: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Please tell us how you think the course or event will benefit the applicant and, if appropriate, their meeting.*</w:t>
      </w:r>
    </w:p>
    <w:p w:rsidR="009E3AC4" w:rsidRDefault="009E3AC4" w:rsidP="009E3AC4">
      <w:pPr>
        <w:rPr>
          <w:sz w:val="24"/>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-453080</wp:posOffset>
                </wp:positionH>
                <wp:positionV relativeFrom="paragraph">
                  <wp:posOffset>85674</wp:posOffset>
                </wp:positionV>
                <wp:extent cx="6713838" cy="12573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38" cy="1257300"/>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35.7pt;margin-top:6.75pt;width:528.6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">
                <v:textbox>
                  <w:txbxContent>
                    <w:p w:rsidR="009E3AC4" w:rsidRDefault="009E3AC4" w:rsidP="009E3AC4"/>
                  </w:txbxContent>
                </v:textbox>
              </v:shape>
            </w:pict>
          </mc:Fallback>
        </mc:AlternateContent>
      </w:r>
      <w:r>
        <w:rPr>
          <w:sz w:val="24"/>
        </w:rPr>
        <w:t xml:space="preserve"> </w:t>
      </w: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Pr="009E3AC4" w:rsidRDefault="009E3AC4" w:rsidP="009E3AC4">
      <w:pPr>
        <w:spacing w:line="276" w:lineRule="auto"/>
        <w:ind w:left="-709"/>
        <w:rPr>
          <w:rFonts w:ascii="Halis R Light" w:hAnsi="Halis R Light" w:cs="Arial"/>
          <w:color w:val="5C6E78"/>
          <w:sz w:val="24"/>
          <w:szCs w:val="24"/>
        </w:rPr>
      </w:pPr>
      <w:r w:rsidRPr="009E3AC4">
        <w:rPr>
          <w:rFonts w:ascii="Halis R Light" w:hAnsi="Halis R Light" w:cs="Arial"/>
          <w:color w:val="5C6E78"/>
          <w:sz w:val="24"/>
          <w:szCs w:val="24"/>
        </w:rPr>
        <w:sym w:font="Symbol" w:char="F02A"/>
      </w:r>
      <w:r w:rsidRPr="009E3AC4">
        <w:rPr>
          <w:rFonts w:ascii="Halis R Light" w:hAnsi="Halis R Light" w:cs="Arial"/>
          <w:color w:val="5C6E78"/>
          <w:sz w:val="24"/>
          <w:szCs w:val="24"/>
        </w:rPr>
        <w:t xml:space="preserve"> Continue on a separate sheet if necessary</w:t>
      </w:r>
    </w:p>
    <w:p w:rsidR="009E3AC4" w:rsidRDefault="009E3AC4" w:rsidP="009E3AC4">
      <w:pPr>
        <w:rPr>
          <w:sz w:val="24"/>
        </w:rPr>
      </w:pPr>
    </w:p>
    <w:p w:rsidR="009E3AC4" w:rsidRDefault="009E3AC4" w:rsidP="009E3AC4">
      <w:pPr>
        <w:rPr>
          <w:sz w:val="24"/>
        </w:rPr>
      </w:pPr>
      <w:r>
        <w:rPr>
          <w:sz w:val="24"/>
        </w:rPr>
        <w:t xml:space="preserve">I support the application from __________________________________ for a bursary from the </w:t>
      </w:r>
      <w:proofErr w:type="spellStart"/>
      <w:r>
        <w:rPr>
          <w:sz w:val="24"/>
        </w:rPr>
        <w:t>Catchpool</w:t>
      </w:r>
      <w:proofErr w:type="spellEnd"/>
      <w:r>
        <w:rPr>
          <w:sz w:val="24"/>
        </w:rPr>
        <w:t xml:space="preserve"> fund to attend _______________________________________________ </w:t>
      </w:r>
    </w:p>
    <w:p w:rsidR="009E3AC4" w:rsidRDefault="009E3AC4" w:rsidP="009E3AC4">
      <w:pPr>
        <w:rPr>
          <w:sz w:val="24"/>
        </w:rPr>
      </w:pPr>
      <w:r>
        <w:rPr>
          <w:sz w:val="24"/>
        </w:rPr>
        <w:t>Signed:</w:t>
      </w:r>
    </w:p>
    <w:p w:rsidR="009E3AC4" w:rsidRDefault="009E3AC4" w:rsidP="009E3AC4">
      <w:pPr>
        <w:rPr>
          <w:sz w:val="24"/>
        </w:rPr>
      </w:pPr>
    </w:p>
    <w:p w:rsidR="009E3AC4" w:rsidRDefault="009E3AC4" w:rsidP="009E3AC4">
      <w:pPr>
        <w:rPr>
          <w:sz w:val="24"/>
        </w:rPr>
      </w:pPr>
      <w:r>
        <w:rPr>
          <w:sz w:val="24"/>
        </w:rPr>
        <w:t>Name:</w:t>
      </w:r>
    </w:p>
    <w:p w:rsidR="009E3AC4" w:rsidRDefault="009E3AC4" w:rsidP="009E3AC4">
      <w:pPr>
        <w:rPr>
          <w:sz w:val="24"/>
        </w:rPr>
      </w:pPr>
      <w:r>
        <w:rPr>
          <w:sz w:val="24"/>
        </w:rPr>
        <w:t>Address:</w:t>
      </w:r>
    </w:p>
    <w:p w:rsidR="009E3AC4" w:rsidRDefault="009E3AC4" w:rsidP="009E3AC4">
      <w:pPr>
        <w:rPr>
          <w:sz w:val="24"/>
        </w:rPr>
      </w:pPr>
      <w:r>
        <w:rPr>
          <w:sz w:val="24"/>
        </w:rPr>
        <w:t>Email:</w:t>
      </w:r>
    </w:p>
    <w:p w:rsidR="009E3AC4" w:rsidRDefault="009E3AC4" w:rsidP="009E3AC4">
      <w:pPr>
        <w:rPr>
          <w:sz w:val="24"/>
        </w:rPr>
      </w:pPr>
      <w:r>
        <w:rPr>
          <w:sz w:val="24"/>
        </w:rPr>
        <w:t>Telephone:</w:t>
      </w:r>
    </w:p>
    <w:p w:rsidR="00217B49" w:rsidRPr="00CE7550" w:rsidRDefault="00217B49" w:rsidP="00CE7550">
      <w:pPr>
        <w:spacing w:line="276" w:lineRule="auto"/>
        <w:rPr>
          <w:rFonts w:ascii="Arial" w:hAnsi="Arial" w:cs="Arial"/>
          <w:sz w:val="24"/>
          <w:szCs w:val="24"/>
        </w:rPr>
      </w:pPr>
    </w:p>
    <w:sectPr w:rsidR="00217B49" w:rsidRPr="00CE7550" w:rsidSect="00E11CED">
      <w:footerReference w:type="default" r:id="rId14"/>
      <w:type w:val="continuous"/>
      <w:pgSz w:w="11907" w:h="16839" w:code="9"/>
      <w:pgMar w:top="567" w:right="1440" w:bottom="1440" w:left="1440" w:header="720" w:footer="3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A6" w:rsidRDefault="00170BA6" w:rsidP="00170BA6">
      <w:r>
        <w:separator/>
      </w:r>
    </w:p>
  </w:endnote>
  <w:endnote w:type="continuationSeparator" w:id="0">
    <w:p w:rsidR="00170BA6" w:rsidRDefault="00170BA6" w:rsidP="0017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embedRegular r:id="rId1" w:fontKey="{DD0A56EA-6B4B-45FC-8489-4DDD67AE537B}"/>
    <w:embedBold r:id="rId2" w:fontKey="{84BC2795-9D3B-4A2F-810C-C04EED3E3CB1}"/>
    <w:embedItalic r:id="rId3" w:fontKey="{D5C558EF-9872-442B-80B5-A5C8DE40B20B}"/>
  </w:font>
  <w:font w:name="Arial">
    <w:panose1 w:val="020B0604020202020204"/>
    <w:charset w:val="00"/>
    <w:family w:val="swiss"/>
    <w:pitch w:val="variable"/>
    <w:sig w:usb0="E0002AFF" w:usb1="C0007843" w:usb2="00000009" w:usb3="00000000" w:csb0="000001FF" w:csb1="00000000"/>
  </w:font>
  <w:font w:name="Halis R Medium">
    <w:panose1 w:val="02000605040000020004"/>
    <w:charset w:val="00"/>
    <w:family w:val="modern"/>
    <w:notTrueType/>
    <w:pitch w:val="variable"/>
    <w:sig w:usb0="8000002F" w:usb1="4000207B" w:usb2="00000000" w:usb3="00000000" w:csb0="00000093" w:csb1="00000000"/>
  </w:font>
  <w:font w:name="Halis R Light">
    <w:panose1 w:val="02000505040000020004"/>
    <w:charset w:val="00"/>
    <w:family w:val="modern"/>
    <w:notTrueType/>
    <w:pitch w:val="variable"/>
    <w:sig w:usb0="8000002F" w:usb1="4000207B" w:usb2="00000000" w:usb3="00000000" w:csb0="0000009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A6" w:rsidRPr="00C53FC3" w:rsidRDefault="00C53FC3" w:rsidP="00C53FC3">
    <w:pPr>
      <w:jc w:val="center"/>
      <w:rPr>
        <w:rFonts w:ascii="Halis R Medium" w:eastAsia="Halis R Medium" w:hAnsi="Halis R Medium"/>
        <w:color w:val="007F98"/>
      </w:rPr>
    </w:pPr>
    <w:r w:rsidRPr="00C53FC3">
      <w:rPr>
        <w:rFonts w:ascii="Halis R Medium" w:eastAsia="Halis R Medium" w:hAnsi="Halis R Medium"/>
        <w:color w:val="007F98"/>
      </w:rPr>
      <w:t>WOODBROOKE QUAKER STUDY CENTRE</w:t>
    </w:r>
  </w:p>
  <w:p w:rsidR="00CE7550" w:rsidRPr="00C53FC3" w:rsidRDefault="00CE7550" w:rsidP="00C53FC3">
    <w:pPr>
      <w:jc w:val="center"/>
      <w:rPr>
        <w:rFonts w:ascii="Halis R Light" w:eastAsia="Halis R Medium" w:hAnsi="Halis R Light"/>
        <w:color w:val="5C6E78"/>
      </w:rPr>
    </w:pPr>
    <w:r w:rsidRPr="00C53FC3">
      <w:rPr>
        <w:rFonts w:ascii="Halis R Light" w:eastAsia="Halis R Medium" w:hAnsi="Halis R Light"/>
        <w:color w:val="5C6E78"/>
      </w:rPr>
      <w:t xml:space="preserve">Web </w:t>
    </w:r>
    <w:r w:rsidR="00C53FC3" w:rsidRPr="00C53FC3">
      <w:rPr>
        <w:rFonts w:ascii="Halis R Light" w:eastAsia="Halis R Medium" w:hAnsi="Halis R Light"/>
        <w:color w:val="5C6E78"/>
      </w:rPr>
      <w:t>www.woodbrooke.org.uk</w:t>
    </w:r>
    <w:r w:rsidR="00C53FC3" w:rsidRPr="00C53FC3">
      <w:rPr>
        <w:rFonts w:ascii="Halis R Light" w:eastAsia="Halis R Medium" w:hAnsi="Halis R Light"/>
        <w:color w:val="5C6E78"/>
      </w:rPr>
      <w:tab/>
    </w:r>
    <w:r w:rsidR="00C53FC3" w:rsidRPr="00C53FC3">
      <w:rPr>
        <w:rFonts w:ascii="Halis R Light" w:eastAsia="Halis R Medium" w:hAnsi="Halis R Light"/>
        <w:color w:val="5C6E78"/>
      </w:rPr>
      <w:tab/>
    </w:r>
    <w:r w:rsidRPr="00C53FC3">
      <w:rPr>
        <w:rFonts w:ascii="Halis R Light" w:eastAsia="Halis R Medium" w:hAnsi="Halis R Light"/>
        <w:color w:val="5C6E78"/>
      </w:rPr>
      <w:t>Email: enquiries@woodbrooke.org.uk</w:t>
    </w:r>
  </w:p>
  <w:p w:rsidR="00CC4157" w:rsidRPr="00C53FC3" w:rsidRDefault="00CC4157" w:rsidP="00C53FC3">
    <w:pPr>
      <w:jc w:val="center"/>
      <w:rPr>
        <w:rFonts w:ascii="Halis R Light" w:eastAsia="Halis R Medium" w:hAnsi="Halis R Light"/>
        <w:color w:val="5C6E78"/>
      </w:rPr>
    </w:pPr>
    <w:r w:rsidRPr="00C53FC3">
      <w:rPr>
        <w:rFonts w:ascii="Halis R Light" w:eastAsia="Halis R Medium" w:hAnsi="Halis R Light"/>
        <w:color w:val="5C6E78"/>
      </w:rPr>
      <w:t>Registered Charity No: 313816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A6" w:rsidRDefault="00170BA6" w:rsidP="00170BA6">
      <w:r>
        <w:separator/>
      </w:r>
    </w:p>
  </w:footnote>
  <w:footnote w:type="continuationSeparator" w:id="0">
    <w:p w:rsidR="00170BA6" w:rsidRDefault="00170BA6" w:rsidP="0017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50593"/>
    <w:multiLevelType w:val="multilevel"/>
    <w:tmpl w:val="24AAE5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TrueTypeFonts/>
  <w:saveSubsetFont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1NLIwNTc3MTGzNDRU0lEKTi0uzszPAykwrgUA4wHWTiwAAAA="/>
  </w:docVars>
  <w:rsids>
    <w:rsidRoot w:val="00217B49"/>
    <w:rsid w:val="00170BA6"/>
    <w:rsid w:val="00217B49"/>
    <w:rsid w:val="00712755"/>
    <w:rsid w:val="008358ED"/>
    <w:rsid w:val="009E3AC4"/>
    <w:rsid w:val="00BB6C89"/>
    <w:rsid w:val="00C53FC3"/>
    <w:rsid w:val="00CC4157"/>
    <w:rsid w:val="00CE7550"/>
    <w:rsid w:val="00E1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70BA6"/>
    <w:pPr>
      <w:tabs>
        <w:tab w:val="center" w:pos="4513"/>
        <w:tab w:val="right" w:pos="9026"/>
      </w:tabs>
    </w:pPr>
  </w:style>
  <w:style w:type="character" w:customStyle="1" w:styleId="HeaderChar">
    <w:name w:val="Header Char"/>
    <w:basedOn w:val="DefaultParagraphFont"/>
    <w:link w:val="Header"/>
    <w:uiPriority w:val="99"/>
    <w:rsid w:val="00170BA6"/>
  </w:style>
  <w:style w:type="paragraph" w:styleId="Footer">
    <w:name w:val="footer"/>
    <w:basedOn w:val="Normal"/>
    <w:link w:val="FooterChar"/>
    <w:uiPriority w:val="99"/>
    <w:unhideWhenUsed/>
    <w:rsid w:val="00170BA6"/>
    <w:pPr>
      <w:tabs>
        <w:tab w:val="center" w:pos="4513"/>
        <w:tab w:val="right" w:pos="9026"/>
      </w:tabs>
    </w:pPr>
  </w:style>
  <w:style w:type="character" w:customStyle="1" w:styleId="FooterChar">
    <w:name w:val="Footer Char"/>
    <w:basedOn w:val="DefaultParagraphFont"/>
    <w:link w:val="Footer"/>
    <w:uiPriority w:val="99"/>
    <w:rsid w:val="00170BA6"/>
  </w:style>
  <w:style w:type="paragraph" w:styleId="BalloonText">
    <w:name w:val="Balloon Text"/>
    <w:basedOn w:val="Normal"/>
    <w:link w:val="BalloonTextChar"/>
    <w:uiPriority w:val="99"/>
    <w:semiHidden/>
    <w:unhideWhenUsed/>
    <w:rsid w:val="00170BA6"/>
    <w:rPr>
      <w:rFonts w:ascii="Tahoma" w:hAnsi="Tahoma" w:cs="Tahoma"/>
      <w:sz w:val="16"/>
      <w:szCs w:val="16"/>
    </w:rPr>
  </w:style>
  <w:style w:type="character" w:customStyle="1" w:styleId="BalloonTextChar">
    <w:name w:val="Balloon Text Char"/>
    <w:basedOn w:val="DefaultParagraphFont"/>
    <w:link w:val="BalloonText"/>
    <w:uiPriority w:val="99"/>
    <w:semiHidden/>
    <w:rsid w:val="00170BA6"/>
    <w:rPr>
      <w:rFonts w:ascii="Tahoma" w:hAnsi="Tahoma" w:cs="Tahoma"/>
      <w:sz w:val="16"/>
      <w:szCs w:val="16"/>
    </w:rPr>
  </w:style>
  <w:style w:type="character" w:styleId="Hyperlink">
    <w:name w:val="Hyperlink"/>
    <w:basedOn w:val="DefaultParagraphFont"/>
    <w:uiPriority w:val="99"/>
    <w:unhideWhenUsed/>
    <w:rsid w:val="00BB6C89"/>
    <w:rPr>
      <w:color w:val="0000FF" w:themeColor="hyperlink"/>
      <w:u w:val="single"/>
    </w:rPr>
  </w:style>
  <w:style w:type="paragraph" w:styleId="BodyText">
    <w:name w:val="Body Text"/>
    <w:basedOn w:val="Normal"/>
    <w:link w:val="BodyTextChar"/>
    <w:rsid w:val="009E3AC4"/>
    <w:rPr>
      <w:b/>
      <w:bCs/>
      <w:sz w:val="24"/>
      <w:szCs w:val="24"/>
    </w:rPr>
  </w:style>
  <w:style w:type="character" w:customStyle="1" w:styleId="BodyTextChar">
    <w:name w:val="Body Text Char"/>
    <w:basedOn w:val="DefaultParagraphFont"/>
    <w:link w:val="BodyText"/>
    <w:rsid w:val="009E3AC4"/>
    <w:rPr>
      <w:b/>
      <w:bCs/>
      <w:sz w:val="24"/>
      <w:szCs w:val="24"/>
    </w:rPr>
  </w:style>
  <w:style w:type="paragraph" w:styleId="BodyText2">
    <w:name w:val="Body Text 2"/>
    <w:basedOn w:val="Normal"/>
    <w:link w:val="BodyText2Char"/>
    <w:rsid w:val="009E3AC4"/>
    <w:rPr>
      <w:rFonts w:ascii="Verdana" w:hAnsi="Verdana" w:cs="Arial"/>
      <w:szCs w:val="24"/>
    </w:rPr>
  </w:style>
  <w:style w:type="character" w:customStyle="1" w:styleId="BodyText2Char">
    <w:name w:val="Body Text 2 Char"/>
    <w:basedOn w:val="DefaultParagraphFont"/>
    <w:link w:val="BodyText2"/>
    <w:rsid w:val="009E3AC4"/>
    <w:rPr>
      <w:rFonts w:ascii="Verdana" w:hAnsi="Verdana"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70BA6"/>
    <w:pPr>
      <w:tabs>
        <w:tab w:val="center" w:pos="4513"/>
        <w:tab w:val="right" w:pos="9026"/>
      </w:tabs>
    </w:pPr>
  </w:style>
  <w:style w:type="character" w:customStyle="1" w:styleId="HeaderChar">
    <w:name w:val="Header Char"/>
    <w:basedOn w:val="DefaultParagraphFont"/>
    <w:link w:val="Header"/>
    <w:uiPriority w:val="99"/>
    <w:rsid w:val="00170BA6"/>
  </w:style>
  <w:style w:type="paragraph" w:styleId="Footer">
    <w:name w:val="footer"/>
    <w:basedOn w:val="Normal"/>
    <w:link w:val="FooterChar"/>
    <w:uiPriority w:val="99"/>
    <w:unhideWhenUsed/>
    <w:rsid w:val="00170BA6"/>
    <w:pPr>
      <w:tabs>
        <w:tab w:val="center" w:pos="4513"/>
        <w:tab w:val="right" w:pos="9026"/>
      </w:tabs>
    </w:pPr>
  </w:style>
  <w:style w:type="character" w:customStyle="1" w:styleId="FooterChar">
    <w:name w:val="Footer Char"/>
    <w:basedOn w:val="DefaultParagraphFont"/>
    <w:link w:val="Footer"/>
    <w:uiPriority w:val="99"/>
    <w:rsid w:val="00170BA6"/>
  </w:style>
  <w:style w:type="paragraph" w:styleId="BalloonText">
    <w:name w:val="Balloon Text"/>
    <w:basedOn w:val="Normal"/>
    <w:link w:val="BalloonTextChar"/>
    <w:uiPriority w:val="99"/>
    <w:semiHidden/>
    <w:unhideWhenUsed/>
    <w:rsid w:val="00170BA6"/>
    <w:rPr>
      <w:rFonts w:ascii="Tahoma" w:hAnsi="Tahoma" w:cs="Tahoma"/>
      <w:sz w:val="16"/>
      <w:szCs w:val="16"/>
    </w:rPr>
  </w:style>
  <w:style w:type="character" w:customStyle="1" w:styleId="BalloonTextChar">
    <w:name w:val="Balloon Text Char"/>
    <w:basedOn w:val="DefaultParagraphFont"/>
    <w:link w:val="BalloonText"/>
    <w:uiPriority w:val="99"/>
    <w:semiHidden/>
    <w:rsid w:val="00170BA6"/>
    <w:rPr>
      <w:rFonts w:ascii="Tahoma" w:hAnsi="Tahoma" w:cs="Tahoma"/>
      <w:sz w:val="16"/>
      <w:szCs w:val="16"/>
    </w:rPr>
  </w:style>
  <w:style w:type="character" w:styleId="Hyperlink">
    <w:name w:val="Hyperlink"/>
    <w:basedOn w:val="DefaultParagraphFont"/>
    <w:uiPriority w:val="99"/>
    <w:unhideWhenUsed/>
    <w:rsid w:val="00BB6C89"/>
    <w:rPr>
      <w:color w:val="0000FF" w:themeColor="hyperlink"/>
      <w:u w:val="single"/>
    </w:rPr>
  </w:style>
  <w:style w:type="paragraph" w:styleId="BodyText">
    <w:name w:val="Body Text"/>
    <w:basedOn w:val="Normal"/>
    <w:link w:val="BodyTextChar"/>
    <w:rsid w:val="009E3AC4"/>
    <w:rPr>
      <w:b/>
      <w:bCs/>
      <w:sz w:val="24"/>
      <w:szCs w:val="24"/>
    </w:rPr>
  </w:style>
  <w:style w:type="character" w:customStyle="1" w:styleId="BodyTextChar">
    <w:name w:val="Body Text Char"/>
    <w:basedOn w:val="DefaultParagraphFont"/>
    <w:link w:val="BodyText"/>
    <w:rsid w:val="009E3AC4"/>
    <w:rPr>
      <w:b/>
      <w:bCs/>
      <w:sz w:val="24"/>
      <w:szCs w:val="24"/>
    </w:rPr>
  </w:style>
  <w:style w:type="paragraph" w:styleId="BodyText2">
    <w:name w:val="Body Text 2"/>
    <w:basedOn w:val="Normal"/>
    <w:link w:val="BodyText2Char"/>
    <w:rsid w:val="009E3AC4"/>
    <w:rPr>
      <w:rFonts w:ascii="Verdana" w:hAnsi="Verdana" w:cs="Arial"/>
      <w:szCs w:val="24"/>
    </w:rPr>
  </w:style>
  <w:style w:type="character" w:customStyle="1" w:styleId="BodyText2Char">
    <w:name w:val="Body Text 2 Char"/>
    <w:basedOn w:val="DefaultParagraphFont"/>
    <w:link w:val="BodyText2"/>
    <w:rsid w:val="009E3AC4"/>
    <w:rPr>
      <w:rFonts w:ascii="Verdana" w:hAnsi="Verdan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mon.best@woodbrook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odbrook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woodbrooke.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mon.best@woodbrooke.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40D0-4C9C-4136-810B-28386681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Simon Best</cp:lastModifiedBy>
  <cp:revision>3</cp:revision>
  <cp:lastPrinted>2018-06-20T15:22:00Z</cp:lastPrinted>
  <dcterms:created xsi:type="dcterms:W3CDTF">2018-06-20T08:30:00Z</dcterms:created>
  <dcterms:modified xsi:type="dcterms:W3CDTF">2018-06-20T15:22:00Z</dcterms:modified>
</cp:coreProperties>
</file>