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A7F5B" w14:textId="77777777" w:rsidR="00FD4890" w:rsidRPr="003564F5" w:rsidRDefault="00FD4890" w:rsidP="00840D2C">
      <w:pPr>
        <w:spacing w:after="0" w:line="240" w:lineRule="auto"/>
        <w:jc w:val="center"/>
        <w:rPr>
          <w:rFonts w:ascii="Arial" w:hAnsi="Arial" w:cs="Arial"/>
          <w:b/>
          <w:sz w:val="24"/>
          <w:szCs w:val="24"/>
        </w:rPr>
      </w:pPr>
    </w:p>
    <w:p w14:paraId="319F589D" w14:textId="191F4760" w:rsidR="00FD4890" w:rsidRPr="00FB4477" w:rsidRDefault="00FB4477" w:rsidP="00FD4890">
      <w:pPr>
        <w:spacing w:after="0" w:line="240" w:lineRule="auto"/>
        <w:rPr>
          <w:rFonts w:ascii="Arial" w:hAnsi="Arial" w:cs="Arial"/>
          <w:b/>
          <w:sz w:val="28"/>
          <w:szCs w:val="28"/>
        </w:rPr>
      </w:pPr>
      <w:r w:rsidRPr="00FB4477">
        <w:rPr>
          <w:rFonts w:ascii="Arial" w:hAnsi="Arial" w:cs="Arial"/>
          <w:b/>
          <w:sz w:val="28"/>
          <w:szCs w:val="28"/>
        </w:rPr>
        <w:t>Learning &amp; Research Team</w:t>
      </w:r>
    </w:p>
    <w:p w14:paraId="57635777" w14:textId="55935709" w:rsidR="00FB4477" w:rsidRPr="00FB4477" w:rsidRDefault="00FB4477" w:rsidP="00FD4890">
      <w:pPr>
        <w:spacing w:after="0" w:line="240" w:lineRule="auto"/>
        <w:rPr>
          <w:rFonts w:ascii="Arial" w:hAnsi="Arial" w:cs="Arial"/>
          <w:b/>
          <w:sz w:val="28"/>
          <w:szCs w:val="28"/>
        </w:rPr>
      </w:pPr>
      <w:r w:rsidRPr="00FB4477">
        <w:rPr>
          <w:rFonts w:ascii="Arial" w:hAnsi="Arial" w:cs="Arial"/>
          <w:b/>
          <w:sz w:val="28"/>
          <w:szCs w:val="28"/>
        </w:rPr>
        <w:t>Background Information</w:t>
      </w:r>
    </w:p>
    <w:p w14:paraId="6001EADD" w14:textId="77777777" w:rsidR="00FB4477" w:rsidRPr="00FB4477" w:rsidRDefault="00FB4477" w:rsidP="00FD4890">
      <w:pPr>
        <w:spacing w:after="0" w:line="240" w:lineRule="auto"/>
        <w:rPr>
          <w:rFonts w:ascii="Arial" w:hAnsi="Arial" w:cs="Arial"/>
          <w:b/>
          <w:sz w:val="28"/>
          <w:szCs w:val="28"/>
        </w:rPr>
      </w:pPr>
      <w:bookmarkStart w:id="0" w:name="_GoBack"/>
      <w:bookmarkEnd w:id="0"/>
    </w:p>
    <w:p w14:paraId="2EE52402" w14:textId="77777777" w:rsidR="00FD4890" w:rsidRPr="00FD4890" w:rsidRDefault="00FD4890" w:rsidP="00FD4890">
      <w:pPr>
        <w:spacing w:after="0" w:line="240" w:lineRule="auto"/>
        <w:rPr>
          <w:rFonts w:ascii="Arial" w:hAnsi="Arial" w:cs="Arial"/>
          <w:b/>
          <w:sz w:val="24"/>
          <w:szCs w:val="24"/>
        </w:rPr>
      </w:pPr>
      <w:r w:rsidRPr="00FD4890">
        <w:rPr>
          <w:rFonts w:ascii="Arial" w:hAnsi="Arial" w:cs="Arial"/>
          <w:b/>
          <w:sz w:val="24"/>
          <w:szCs w:val="24"/>
        </w:rPr>
        <w:t>About Woodbrooke</w:t>
      </w:r>
    </w:p>
    <w:p w14:paraId="27A321B1" w14:textId="77777777" w:rsidR="00FD4890" w:rsidRPr="00FD4890" w:rsidRDefault="00FD4890" w:rsidP="00FD4890">
      <w:pPr>
        <w:spacing w:after="0" w:line="240" w:lineRule="auto"/>
        <w:rPr>
          <w:rFonts w:ascii="Arial" w:hAnsi="Arial" w:cs="Arial"/>
          <w:sz w:val="24"/>
          <w:szCs w:val="24"/>
        </w:rPr>
      </w:pPr>
      <w:r w:rsidRPr="00FD4890">
        <w:rPr>
          <w:rFonts w:ascii="Arial" w:hAnsi="Arial" w:cs="Arial"/>
          <w:sz w:val="24"/>
          <w:szCs w:val="24"/>
        </w:rPr>
        <w:t xml:space="preserve">Woodbrooke came into existence in 1903 and remains the largest provider of Quaker learning in Europe. It has evolved to also become a busy, professional conference and accommodation centre. Woodbrooke now offers over seventy bedrooms and ten meeting rooms set in ten acres of organically managed gardens and grounds. </w:t>
      </w:r>
    </w:p>
    <w:p w14:paraId="5EAB75FB" w14:textId="77777777" w:rsidR="00FD4890" w:rsidRDefault="00FD4890" w:rsidP="00FD4890">
      <w:pPr>
        <w:spacing w:after="0" w:line="240" w:lineRule="auto"/>
        <w:rPr>
          <w:rFonts w:ascii="Arial" w:hAnsi="Arial" w:cs="Arial"/>
          <w:sz w:val="24"/>
          <w:szCs w:val="24"/>
        </w:rPr>
      </w:pPr>
    </w:p>
    <w:p w14:paraId="7B184205" w14:textId="6BD256FA" w:rsidR="00FD4890" w:rsidRPr="00FD4890" w:rsidRDefault="00FD4890" w:rsidP="00FD4890">
      <w:pPr>
        <w:spacing w:after="0" w:line="240" w:lineRule="auto"/>
        <w:rPr>
          <w:rFonts w:ascii="Arial" w:hAnsi="Arial" w:cs="Arial"/>
          <w:sz w:val="24"/>
          <w:szCs w:val="24"/>
        </w:rPr>
      </w:pPr>
      <w:r w:rsidRPr="00FD4890">
        <w:rPr>
          <w:rFonts w:ascii="Arial" w:hAnsi="Arial" w:cs="Arial"/>
          <w:sz w:val="24"/>
          <w:szCs w:val="24"/>
        </w:rPr>
        <w:t xml:space="preserve">Woodbrooke offers </w:t>
      </w:r>
      <w:r>
        <w:rPr>
          <w:rFonts w:ascii="Arial" w:hAnsi="Arial" w:cs="Arial"/>
          <w:sz w:val="24"/>
          <w:szCs w:val="24"/>
        </w:rPr>
        <w:t>learning to Friends in Britain and beyond</w:t>
      </w:r>
      <w:r w:rsidR="003564F5" w:rsidRPr="00FD4890">
        <w:rPr>
          <w:rFonts w:ascii="Arial" w:hAnsi="Arial" w:cs="Arial"/>
          <w:sz w:val="24"/>
          <w:szCs w:val="24"/>
        </w:rPr>
        <w:t xml:space="preserve"> </w:t>
      </w:r>
      <w:r w:rsidR="003564F5">
        <w:rPr>
          <w:rFonts w:ascii="Arial" w:hAnsi="Arial" w:cs="Arial"/>
          <w:sz w:val="24"/>
          <w:szCs w:val="24"/>
        </w:rPr>
        <w:t xml:space="preserve">which </w:t>
      </w:r>
      <w:r w:rsidR="003564F5" w:rsidRPr="00FD4890">
        <w:rPr>
          <w:rFonts w:ascii="Arial" w:hAnsi="Arial" w:cs="Arial"/>
          <w:sz w:val="24"/>
          <w:szCs w:val="24"/>
        </w:rPr>
        <w:t>aims to support the needs of individual Friends and Quaker communities. Our learning is open to, and welcomes, others who are interested in and drawn by the spiritual principles, practices and witness of the Religious Society of Friends.</w:t>
      </w:r>
      <w:r w:rsidR="003564F5" w:rsidRPr="003564F5">
        <w:rPr>
          <w:rFonts w:ascii="Arial" w:hAnsi="Arial" w:cs="Arial"/>
          <w:sz w:val="24"/>
          <w:szCs w:val="24"/>
        </w:rPr>
        <w:t xml:space="preserve"> </w:t>
      </w:r>
      <w:r w:rsidRPr="00FD4890">
        <w:rPr>
          <w:rFonts w:ascii="Arial" w:hAnsi="Arial" w:cs="Arial"/>
          <w:sz w:val="24"/>
          <w:szCs w:val="24"/>
        </w:rPr>
        <w:t xml:space="preserve"> </w:t>
      </w:r>
    </w:p>
    <w:p w14:paraId="6CA9A51C" w14:textId="77777777" w:rsidR="00FD4890" w:rsidRPr="00FD4890" w:rsidRDefault="00FD4890" w:rsidP="00FD4890">
      <w:pPr>
        <w:spacing w:after="0" w:line="240" w:lineRule="auto"/>
        <w:rPr>
          <w:rFonts w:ascii="Arial" w:hAnsi="Arial" w:cs="Arial"/>
          <w:sz w:val="24"/>
          <w:szCs w:val="24"/>
        </w:rPr>
      </w:pPr>
    </w:p>
    <w:p w14:paraId="43302792" w14:textId="77777777" w:rsidR="00FD4890" w:rsidRPr="00FD4890" w:rsidRDefault="00FD4890" w:rsidP="00FD4890">
      <w:pPr>
        <w:spacing w:after="0" w:line="240" w:lineRule="auto"/>
        <w:rPr>
          <w:rFonts w:ascii="Arial" w:hAnsi="Arial" w:cs="Arial"/>
          <w:sz w:val="24"/>
          <w:szCs w:val="24"/>
        </w:rPr>
      </w:pPr>
      <w:r w:rsidRPr="00FD4890">
        <w:rPr>
          <w:rFonts w:ascii="Arial" w:hAnsi="Arial" w:cs="Arial"/>
          <w:sz w:val="24"/>
          <w:szCs w:val="24"/>
        </w:rPr>
        <w:t>We have a staff group of about 55 people, some full-time, some part-time. Our teams cover our learning programmes, administration and finance, marketing and sales, housekeeping and maintenance, gardening and catering.</w:t>
      </w:r>
    </w:p>
    <w:p w14:paraId="1C23A37F" w14:textId="77777777" w:rsidR="00FD4890" w:rsidRPr="00FD4890" w:rsidRDefault="00FD4890" w:rsidP="00840D2C">
      <w:pPr>
        <w:spacing w:after="0" w:line="240" w:lineRule="auto"/>
        <w:rPr>
          <w:rFonts w:ascii="Arial" w:hAnsi="Arial" w:cs="Arial"/>
          <w:b/>
          <w:sz w:val="24"/>
          <w:szCs w:val="24"/>
        </w:rPr>
      </w:pPr>
    </w:p>
    <w:p w14:paraId="6BF74632" w14:textId="0B4C8A56" w:rsidR="00FD4890" w:rsidRPr="00FD4890" w:rsidRDefault="00FD4890" w:rsidP="00840D2C">
      <w:pPr>
        <w:spacing w:after="0" w:line="240" w:lineRule="auto"/>
        <w:rPr>
          <w:rFonts w:ascii="Arial" w:hAnsi="Arial" w:cs="Arial"/>
          <w:b/>
          <w:sz w:val="24"/>
          <w:szCs w:val="24"/>
        </w:rPr>
      </w:pPr>
      <w:r w:rsidRPr="00FD4890">
        <w:rPr>
          <w:rFonts w:ascii="Arial" w:hAnsi="Arial" w:cs="Arial"/>
          <w:b/>
          <w:sz w:val="24"/>
          <w:szCs w:val="24"/>
        </w:rPr>
        <w:t>Learning &amp; Research Team</w:t>
      </w:r>
    </w:p>
    <w:p w14:paraId="54972A59" w14:textId="379A8DA0" w:rsidR="002D2A4D" w:rsidRPr="002D2A4D" w:rsidRDefault="00FD4890" w:rsidP="002D2A4D">
      <w:pPr>
        <w:spacing w:after="0" w:line="240" w:lineRule="auto"/>
        <w:rPr>
          <w:rFonts w:ascii="Arial" w:hAnsi="Arial" w:cs="Arial"/>
          <w:sz w:val="24"/>
          <w:szCs w:val="24"/>
        </w:rPr>
      </w:pPr>
      <w:r w:rsidRPr="00FD4890">
        <w:rPr>
          <w:rFonts w:ascii="Arial" w:hAnsi="Arial" w:cs="Arial"/>
          <w:sz w:val="24"/>
          <w:szCs w:val="24"/>
        </w:rPr>
        <w:t>The Team is responsible for initiating, planning and delivering the</w:t>
      </w:r>
      <w:r w:rsidR="002D2A4D">
        <w:rPr>
          <w:rFonts w:ascii="Arial" w:hAnsi="Arial" w:cs="Arial"/>
          <w:sz w:val="24"/>
          <w:szCs w:val="24"/>
        </w:rPr>
        <w:t xml:space="preserve"> programmes of learning and research</w:t>
      </w:r>
      <w:r w:rsidRPr="00FD4890">
        <w:rPr>
          <w:rFonts w:ascii="Arial" w:hAnsi="Arial" w:cs="Arial"/>
          <w:sz w:val="24"/>
          <w:szCs w:val="24"/>
        </w:rPr>
        <w:t xml:space="preserve"> which are the core of </w:t>
      </w:r>
      <w:proofErr w:type="spellStart"/>
      <w:r w:rsidRPr="00FD4890">
        <w:rPr>
          <w:rFonts w:ascii="Arial" w:hAnsi="Arial" w:cs="Arial"/>
          <w:sz w:val="24"/>
          <w:szCs w:val="24"/>
        </w:rPr>
        <w:t>Woodbrooke's</w:t>
      </w:r>
      <w:proofErr w:type="spellEnd"/>
      <w:r w:rsidRPr="00FD4890">
        <w:rPr>
          <w:rFonts w:ascii="Arial" w:hAnsi="Arial" w:cs="Arial"/>
          <w:sz w:val="24"/>
          <w:szCs w:val="24"/>
        </w:rPr>
        <w:t xml:space="preserve"> charitable objectives. Th</w:t>
      </w:r>
      <w:r w:rsidR="002D2A4D">
        <w:rPr>
          <w:rFonts w:ascii="Arial" w:hAnsi="Arial" w:cs="Arial"/>
          <w:sz w:val="24"/>
          <w:szCs w:val="24"/>
        </w:rPr>
        <w:t xml:space="preserve">is includes running </w:t>
      </w:r>
      <w:r w:rsidRPr="00FD4890">
        <w:rPr>
          <w:rFonts w:ascii="Arial" w:hAnsi="Arial" w:cs="Arial"/>
          <w:sz w:val="24"/>
          <w:szCs w:val="24"/>
        </w:rPr>
        <w:t>courses</w:t>
      </w:r>
      <w:r w:rsidR="002D2A4D">
        <w:rPr>
          <w:rFonts w:ascii="Arial" w:hAnsi="Arial" w:cs="Arial"/>
          <w:sz w:val="24"/>
          <w:szCs w:val="24"/>
        </w:rPr>
        <w:t xml:space="preserve"> </w:t>
      </w:r>
      <w:r w:rsidRPr="00FD4890">
        <w:rPr>
          <w:rFonts w:ascii="Arial" w:hAnsi="Arial" w:cs="Arial"/>
          <w:sz w:val="24"/>
          <w:szCs w:val="24"/>
        </w:rPr>
        <w:t xml:space="preserve">on site, off-site (“Woodbrooke on the Road” and at </w:t>
      </w:r>
      <w:proofErr w:type="spellStart"/>
      <w:r w:rsidRPr="00FD4890">
        <w:rPr>
          <w:rFonts w:ascii="Arial" w:hAnsi="Arial" w:cs="Arial"/>
          <w:sz w:val="24"/>
          <w:szCs w:val="24"/>
        </w:rPr>
        <w:t>Swarthmoor</w:t>
      </w:r>
      <w:proofErr w:type="spellEnd"/>
      <w:r w:rsidRPr="00FD4890">
        <w:rPr>
          <w:rFonts w:ascii="Arial" w:hAnsi="Arial" w:cs="Arial"/>
          <w:sz w:val="24"/>
          <w:szCs w:val="24"/>
        </w:rPr>
        <w:t xml:space="preserve"> Hall in 1652 country) and online.</w:t>
      </w:r>
      <w:r w:rsidR="002D2A4D">
        <w:rPr>
          <w:rFonts w:ascii="Arial" w:hAnsi="Arial" w:cs="Arial"/>
          <w:sz w:val="24"/>
          <w:szCs w:val="24"/>
        </w:rPr>
        <w:t xml:space="preserve"> </w:t>
      </w:r>
      <w:r w:rsidR="002D2A4D" w:rsidRPr="002D2A4D">
        <w:rPr>
          <w:rFonts w:ascii="Arial" w:hAnsi="Arial" w:cs="Arial"/>
          <w:sz w:val="24"/>
          <w:szCs w:val="24"/>
        </w:rPr>
        <w:t>Woodbrooke also runs the Centre for Research in Quaker Studies which is the leading research centre into Quakerism in the world and provides research degrees (in partnership with the University of Birmingham) and online Postgraduate Certificate and an MA in partnership with Lancaster University.</w:t>
      </w:r>
    </w:p>
    <w:p w14:paraId="3233E16C" w14:textId="77777777" w:rsidR="00FD4890" w:rsidRPr="00FD4890" w:rsidRDefault="00FD4890" w:rsidP="00FD4890">
      <w:pPr>
        <w:spacing w:after="0" w:line="240" w:lineRule="auto"/>
        <w:rPr>
          <w:rFonts w:ascii="Arial" w:hAnsi="Arial" w:cs="Arial"/>
          <w:sz w:val="24"/>
          <w:szCs w:val="24"/>
        </w:rPr>
      </w:pPr>
    </w:p>
    <w:p w14:paraId="0B5BBD16" w14:textId="77777777" w:rsidR="00FD4890" w:rsidRPr="00FD4890" w:rsidRDefault="00FD4890" w:rsidP="00FD4890">
      <w:pPr>
        <w:spacing w:after="0" w:line="240" w:lineRule="auto"/>
        <w:rPr>
          <w:rFonts w:ascii="Arial" w:hAnsi="Arial" w:cs="Arial"/>
          <w:sz w:val="24"/>
          <w:szCs w:val="24"/>
        </w:rPr>
      </w:pPr>
      <w:r w:rsidRPr="00FD4890">
        <w:rPr>
          <w:rFonts w:ascii="Arial" w:hAnsi="Arial" w:cs="Arial"/>
          <w:sz w:val="24"/>
          <w:szCs w:val="24"/>
        </w:rPr>
        <w:t xml:space="preserve">Overseeing the team are the Head of Learning &amp; Research and three Team Leaders.  These four posts play a part in the strategic development of </w:t>
      </w:r>
      <w:proofErr w:type="spellStart"/>
      <w:r w:rsidRPr="00FD4890">
        <w:rPr>
          <w:rFonts w:ascii="Arial" w:hAnsi="Arial" w:cs="Arial"/>
          <w:sz w:val="24"/>
          <w:szCs w:val="24"/>
        </w:rPr>
        <w:t>Woodbrooke’s</w:t>
      </w:r>
      <w:proofErr w:type="spellEnd"/>
      <w:r w:rsidRPr="00FD4890">
        <w:rPr>
          <w:rFonts w:ascii="Arial" w:hAnsi="Arial" w:cs="Arial"/>
          <w:sz w:val="24"/>
          <w:szCs w:val="24"/>
        </w:rPr>
        <w:t xml:space="preserve"> learning and research work. They have responsibility for coordinating the development, implementation and review of course programmes, for managing the team and for budget management.  All are also involved in delivering courses.</w:t>
      </w:r>
    </w:p>
    <w:p w14:paraId="0F6E0899" w14:textId="77777777" w:rsidR="00FD4890" w:rsidRDefault="00FD4890" w:rsidP="00840D2C">
      <w:pPr>
        <w:spacing w:after="0" w:line="240" w:lineRule="auto"/>
        <w:rPr>
          <w:rFonts w:ascii="Arial" w:hAnsi="Arial" w:cs="Arial"/>
          <w:sz w:val="24"/>
          <w:szCs w:val="24"/>
        </w:rPr>
      </w:pPr>
    </w:p>
    <w:p w14:paraId="0DE15CD3" w14:textId="20FFBB73" w:rsidR="00215728" w:rsidRPr="00215728" w:rsidRDefault="00215728" w:rsidP="00840D2C">
      <w:pPr>
        <w:spacing w:after="0" w:line="240" w:lineRule="auto"/>
        <w:rPr>
          <w:rFonts w:ascii="Arial" w:hAnsi="Arial" w:cs="Arial"/>
          <w:b/>
          <w:sz w:val="24"/>
          <w:szCs w:val="24"/>
        </w:rPr>
      </w:pPr>
      <w:r w:rsidRPr="00215728">
        <w:rPr>
          <w:rFonts w:ascii="Arial" w:hAnsi="Arial" w:cs="Arial"/>
          <w:b/>
          <w:sz w:val="24"/>
          <w:szCs w:val="24"/>
        </w:rPr>
        <w:t xml:space="preserve">Strategic Direction of Learning </w:t>
      </w:r>
    </w:p>
    <w:p w14:paraId="4A5E8BBF" w14:textId="0324709A" w:rsidR="00FD4890" w:rsidRPr="00FD4890" w:rsidRDefault="00FD4890" w:rsidP="003564F5">
      <w:pPr>
        <w:spacing w:after="0" w:line="240" w:lineRule="auto"/>
        <w:rPr>
          <w:rFonts w:ascii="Arial" w:hAnsi="Arial" w:cs="Arial"/>
          <w:sz w:val="24"/>
          <w:szCs w:val="24"/>
        </w:rPr>
      </w:pPr>
      <w:r w:rsidRPr="003564F5">
        <w:rPr>
          <w:rFonts w:ascii="Arial" w:hAnsi="Arial" w:cs="Arial"/>
          <w:sz w:val="24"/>
          <w:szCs w:val="24"/>
        </w:rPr>
        <w:t>Over the period of the current strategy (2020-2025) o</w:t>
      </w:r>
      <w:r w:rsidRPr="00FD4890">
        <w:rPr>
          <w:rFonts w:ascii="Arial" w:hAnsi="Arial" w:cs="Arial"/>
          <w:sz w:val="24"/>
          <w:szCs w:val="24"/>
        </w:rPr>
        <w:t xml:space="preserve">ur learning </w:t>
      </w:r>
      <w:r w:rsidRPr="003564F5">
        <w:rPr>
          <w:rFonts w:ascii="Arial" w:hAnsi="Arial" w:cs="Arial"/>
          <w:sz w:val="24"/>
          <w:szCs w:val="24"/>
        </w:rPr>
        <w:t xml:space="preserve">and research </w:t>
      </w:r>
      <w:r w:rsidRPr="00FD4890">
        <w:rPr>
          <w:rFonts w:ascii="Arial" w:hAnsi="Arial" w:cs="Arial"/>
          <w:sz w:val="24"/>
          <w:szCs w:val="24"/>
        </w:rPr>
        <w:t>will focus on four areas:</w:t>
      </w:r>
    </w:p>
    <w:p w14:paraId="2823E8DE" w14:textId="77777777" w:rsidR="00FD4890" w:rsidRPr="00FD4890" w:rsidRDefault="00FD4890" w:rsidP="00FD4890">
      <w:pPr>
        <w:numPr>
          <w:ilvl w:val="0"/>
          <w:numId w:val="10"/>
        </w:numPr>
        <w:spacing w:after="0" w:line="240" w:lineRule="auto"/>
        <w:contextualSpacing/>
        <w:rPr>
          <w:rFonts w:ascii="Arial" w:eastAsia="Times New Roman" w:hAnsi="Arial" w:cs="Arial"/>
          <w:sz w:val="24"/>
          <w:szCs w:val="24"/>
        </w:rPr>
      </w:pPr>
      <w:r w:rsidRPr="00FD4890">
        <w:rPr>
          <w:rFonts w:ascii="Arial" w:eastAsia="Times New Roman" w:hAnsi="Arial" w:cs="Arial"/>
          <w:sz w:val="24"/>
          <w:szCs w:val="24"/>
        </w:rPr>
        <w:t xml:space="preserve">Strengthening Quaker communities </w:t>
      </w:r>
    </w:p>
    <w:p w14:paraId="04A95542" w14:textId="77777777" w:rsidR="00FD4890" w:rsidRPr="00FD4890" w:rsidRDefault="00FD4890" w:rsidP="00FD4890">
      <w:pPr>
        <w:numPr>
          <w:ilvl w:val="0"/>
          <w:numId w:val="10"/>
        </w:numPr>
        <w:spacing w:after="0" w:line="240" w:lineRule="auto"/>
        <w:contextualSpacing/>
        <w:rPr>
          <w:rFonts w:ascii="Arial" w:eastAsia="Times New Roman" w:hAnsi="Arial" w:cs="Arial"/>
          <w:sz w:val="24"/>
          <w:szCs w:val="24"/>
        </w:rPr>
      </w:pPr>
      <w:r w:rsidRPr="00FD4890">
        <w:rPr>
          <w:rFonts w:ascii="Arial" w:eastAsia="Times New Roman" w:hAnsi="Arial" w:cs="Arial"/>
          <w:sz w:val="24"/>
          <w:szCs w:val="24"/>
        </w:rPr>
        <w:t xml:space="preserve">Deepening worship &amp; spiritual lives </w:t>
      </w:r>
    </w:p>
    <w:p w14:paraId="6F3878D3" w14:textId="77777777" w:rsidR="00FD4890" w:rsidRPr="00FD4890" w:rsidRDefault="00FD4890" w:rsidP="00FD4890">
      <w:pPr>
        <w:numPr>
          <w:ilvl w:val="0"/>
          <w:numId w:val="10"/>
        </w:numPr>
        <w:spacing w:after="0" w:line="240" w:lineRule="auto"/>
        <w:contextualSpacing/>
        <w:rPr>
          <w:rFonts w:ascii="Arial" w:eastAsia="Times New Roman" w:hAnsi="Arial" w:cs="Arial"/>
          <w:sz w:val="24"/>
          <w:szCs w:val="24"/>
        </w:rPr>
      </w:pPr>
      <w:r w:rsidRPr="00FD4890">
        <w:rPr>
          <w:rFonts w:ascii="Arial" w:eastAsia="Times New Roman" w:hAnsi="Arial" w:cs="Arial"/>
          <w:sz w:val="24"/>
          <w:szCs w:val="24"/>
        </w:rPr>
        <w:t xml:space="preserve">Supporting witness in the world </w:t>
      </w:r>
    </w:p>
    <w:p w14:paraId="59851C8E" w14:textId="3F2E4671" w:rsidR="00FD4890" w:rsidRDefault="00FD4890" w:rsidP="00840D2C">
      <w:pPr>
        <w:numPr>
          <w:ilvl w:val="0"/>
          <w:numId w:val="10"/>
        </w:numPr>
        <w:spacing w:after="0" w:line="240" w:lineRule="auto"/>
        <w:contextualSpacing/>
        <w:rPr>
          <w:rFonts w:ascii="Arial" w:eastAsia="Times New Roman" w:hAnsi="Arial" w:cs="Arial"/>
          <w:sz w:val="24"/>
          <w:szCs w:val="24"/>
        </w:rPr>
      </w:pPr>
      <w:r w:rsidRPr="00FD4890">
        <w:rPr>
          <w:rFonts w:ascii="Arial" w:eastAsia="Times New Roman" w:hAnsi="Arial" w:cs="Arial"/>
          <w:sz w:val="24"/>
          <w:szCs w:val="24"/>
        </w:rPr>
        <w:t xml:space="preserve">Rooting and renewing Quaker faith, practice and witness </w:t>
      </w:r>
    </w:p>
    <w:p w14:paraId="36E88775" w14:textId="4341031E" w:rsidR="00FB0B69" w:rsidRPr="006728FF" w:rsidRDefault="00FB0B69" w:rsidP="00FB0B69">
      <w:pPr>
        <w:rPr>
          <w:rFonts w:ascii="Arial" w:hAnsi="Arial" w:cs="Arial"/>
          <w:sz w:val="24"/>
          <w:szCs w:val="24"/>
        </w:rPr>
      </w:pPr>
      <w:r>
        <w:rPr>
          <w:rFonts w:ascii="Arial" w:hAnsi="Arial" w:cs="Arial"/>
          <w:sz w:val="24"/>
          <w:szCs w:val="24"/>
        </w:rPr>
        <w:t>In implementing the strategy w</w:t>
      </w:r>
      <w:r w:rsidRPr="006728FF">
        <w:rPr>
          <w:rFonts w:ascii="Arial" w:hAnsi="Arial" w:cs="Arial"/>
          <w:sz w:val="24"/>
          <w:szCs w:val="24"/>
        </w:rPr>
        <w:t>e will:</w:t>
      </w:r>
    </w:p>
    <w:p w14:paraId="11A15645" w14:textId="77777777" w:rsidR="00FB0B69" w:rsidRPr="00FB0B69" w:rsidRDefault="00FB0B69" w:rsidP="00FB0B69">
      <w:pPr>
        <w:pStyle w:val="ListParagraph"/>
        <w:numPr>
          <w:ilvl w:val="0"/>
          <w:numId w:val="11"/>
        </w:numPr>
        <w:spacing w:after="0" w:line="240" w:lineRule="auto"/>
        <w:rPr>
          <w:rFonts w:ascii="Arial" w:hAnsi="Arial" w:cs="Arial"/>
          <w:sz w:val="24"/>
          <w:szCs w:val="24"/>
        </w:rPr>
      </w:pPr>
      <w:r w:rsidRPr="00FB0B69">
        <w:rPr>
          <w:rFonts w:ascii="Arial" w:hAnsi="Arial" w:cs="Arial"/>
          <w:sz w:val="24"/>
          <w:szCs w:val="24"/>
        </w:rPr>
        <w:t>develop a ‘Quaker community-centred’ programme of learning and deliver this in line with clearly identified needs and requirements of Friends</w:t>
      </w:r>
    </w:p>
    <w:p w14:paraId="75774278" w14:textId="77777777" w:rsidR="00FB0B69" w:rsidRPr="00FB0B69" w:rsidRDefault="00FB0B69" w:rsidP="00FB0B69">
      <w:pPr>
        <w:pStyle w:val="ListParagraph"/>
        <w:numPr>
          <w:ilvl w:val="0"/>
          <w:numId w:val="11"/>
        </w:numPr>
        <w:spacing w:after="0" w:line="240" w:lineRule="auto"/>
        <w:rPr>
          <w:rFonts w:ascii="Arial" w:hAnsi="Arial" w:cs="Arial"/>
          <w:sz w:val="24"/>
          <w:szCs w:val="24"/>
        </w:rPr>
      </w:pPr>
      <w:proofErr w:type="gramStart"/>
      <w:r w:rsidRPr="00FB0B69">
        <w:rPr>
          <w:rFonts w:ascii="Arial" w:hAnsi="Arial" w:cs="Arial"/>
          <w:sz w:val="24"/>
          <w:szCs w:val="24"/>
        </w:rPr>
        <w:t>deliver</w:t>
      </w:r>
      <w:proofErr w:type="gramEnd"/>
      <w:r w:rsidRPr="00FB0B69">
        <w:rPr>
          <w:rFonts w:ascii="Arial" w:hAnsi="Arial" w:cs="Arial"/>
          <w:sz w:val="24"/>
          <w:szCs w:val="24"/>
        </w:rPr>
        <w:t xml:space="preserve"> more learning locally, regionally and online while continuing to provide some residential learning.</w:t>
      </w:r>
    </w:p>
    <w:p w14:paraId="7B3DF8A4" w14:textId="77777777" w:rsidR="00FB0B69" w:rsidRPr="00FB0B69" w:rsidRDefault="00FB0B69" w:rsidP="00FB0B69">
      <w:pPr>
        <w:pStyle w:val="ListParagraph"/>
        <w:numPr>
          <w:ilvl w:val="0"/>
          <w:numId w:val="11"/>
        </w:numPr>
        <w:spacing w:after="0" w:line="240" w:lineRule="auto"/>
        <w:rPr>
          <w:rFonts w:ascii="Arial" w:hAnsi="Arial" w:cs="Arial"/>
          <w:sz w:val="24"/>
          <w:szCs w:val="24"/>
        </w:rPr>
      </w:pPr>
      <w:r w:rsidRPr="00FB0B69">
        <w:rPr>
          <w:rFonts w:ascii="Arial" w:hAnsi="Arial" w:cs="Arial"/>
          <w:sz w:val="24"/>
          <w:szCs w:val="24"/>
        </w:rPr>
        <w:lastRenderedPageBreak/>
        <w:t>be responsive and flexible to the needs of Quaker communities as well as pro-active in offering learning</w:t>
      </w:r>
    </w:p>
    <w:p w14:paraId="13789FF2" w14:textId="77777777" w:rsidR="00FB0B69" w:rsidRPr="00FB0B69" w:rsidRDefault="00FB0B69" w:rsidP="00FB0B69">
      <w:pPr>
        <w:pStyle w:val="ListParagraph"/>
        <w:numPr>
          <w:ilvl w:val="0"/>
          <w:numId w:val="11"/>
        </w:numPr>
        <w:spacing w:after="0" w:line="240" w:lineRule="auto"/>
        <w:rPr>
          <w:rFonts w:ascii="Arial" w:hAnsi="Arial" w:cs="Arial"/>
          <w:sz w:val="24"/>
          <w:szCs w:val="24"/>
        </w:rPr>
      </w:pPr>
      <w:r w:rsidRPr="00FB0B69">
        <w:rPr>
          <w:rFonts w:ascii="Arial" w:hAnsi="Arial" w:cs="Arial"/>
          <w:sz w:val="24"/>
          <w:szCs w:val="24"/>
        </w:rPr>
        <w:t>build active ongoing relationships with Friends and communities throughout the Yearly Meeting and beyond</w:t>
      </w:r>
    </w:p>
    <w:p w14:paraId="159CBDD7" w14:textId="77777777" w:rsidR="00FB0B69" w:rsidRPr="00FB0B69" w:rsidRDefault="00FB0B69" w:rsidP="00FB0B69">
      <w:pPr>
        <w:pStyle w:val="ListParagraph"/>
        <w:numPr>
          <w:ilvl w:val="0"/>
          <w:numId w:val="11"/>
        </w:numPr>
        <w:spacing w:after="0" w:line="240" w:lineRule="auto"/>
        <w:rPr>
          <w:rFonts w:ascii="Arial" w:hAnsi="Arial" w:cs="Arial"/>
          <w:sz w:val="24"/>
          <w:szCs w:val="24"/>
        </w:rPr>
      </w:pPr>
      <w:r w:rsidRPr="00FB0B69">
        <w:rPr>
          <w:rFonts w:ascii="Arial" w:hAnsi="Arial" w:cs="Arial"/>
          <w:sz w:val="24"/>
          <w:szCs w:val="24"/>
        </w:rPr>
        <w:t xml:space="preserve">work collaboratively with Britain Yearly Meeting on delivering an integrated cross-organisational strategy for supporting Quaker communities, working with BYM ‘support for meetings’ staff  and communities to assess what is needed, and co-create a programme of learning that meets the needs of that part of the Yearly Meeting.  </w:t>
      </w:r>
    </w:p>
    <w:p w14:paraId="392B9A0D" w14:textId="77777777" w:rsidR="00FB0B69" w:rsidRPr="00FB0B69" w:rsidRDefault="00FB0B69" w:rsidP="00FB0B69">
      <w:pPr>
        <w:pStyle w:val="ListParagraph"/>
        <w:numPr>
          <w:ilvl w:val="0"/>
          <w:numId w:val="11"/>
        </w:numPr>
        <w:spacing w:after="0" w:line="240" w:lineRule="auto"/>
        <w:rPr>
          <w:rFonts w:ascii="Arial" w:hAnsi="Arial" w:cs="Arial"/>
          <w:sz w:val="24"/>
          <w:szCs w:val="24"/>
        </w:rPr>
      </w:pPr>
      <w:r w:rsidRPr="00FB0B69">
        <w:rPr>
          <w:rFonts w:ascii="Arial" w:hAnsi="Arial" w:cs="Arial"/>
          <w:sz w:val="24"/>
          <w:szCs w:val="24"/>
        </w:rPr>
        <w:t>work collaboratively with other Quaker organisations including Friends World Committee for Consultation, especially FWCC-Europe &amp; Middle-East Section</w:t>
      </w:r>
    </w:p>
    <w:p w14:paraId="58C1C05C" w14:textId="77777777" w:rsidR="00FB0B69" w:rsidRPr="00FB0B69" w:rsidRDefault="00FB0B69" w:rsidP="00FB0B69">
      <w:pPr>
        <w:pStyle w:val="ListParagraph"/>
        <w:numPr>
          <w:ilvl w:val="0"/>
          <w:numId w:val="11"/>
        </w:numPr>
        <w:spacing w:after="0" w:line="240" w:lineRule="auto"/>
        <w:rPr>
          <w:rFonts w:ascii="Arial" w:hAnsi="Arial" w:cs="Arial"/>
          <w:sz w:val="24"/>
          <w:szCs w:val="24"/>
        </w:rPr>
      </w:pPr>
      <w:r w:rsidRPr="00FB0B69">
        <w:rPr>
          <w:rFonts w:ascii="Arial" w:hAnsi="Arial" w:cs="Arial"/>
          <w:sz w:val="24"/>
          <w:szCs w:val="24"/>
        </w:rPr>
        <w:t>work in partnership with other groups and organisations to build mutually supportive relationships</w:t>
      </w:r>
    </w:p>
    <w:p w14:paraId="1BFD68E2" w14:textId="77777777" w:rsidR="00FB0B69" w:rsidRPr="00FB0B69" w:rsidRDefault="00FB0B69" w:rsidP="00FB0B69">
      <w:pPr>
        <w:pStyle w:val="ListParagraph"/>
        <w:numPr>
          <w:ilvl w:val="0"/>
          <w:numId w:val="11"/>
        </w:numPr>
        <w:spacing w:after="0"/>
        <w:rPr>
          <w:rFonts w:ascii="Arial" w:hAnsi="Arial" w:cs="Arial"/>
          <w:sz w:val="24"/>
          <w:szCs w:val="24"/>
        </w:rPr>
      </w:pPr>
      <w:proofErr w:type="gramStart"/>
      <w:r w:rsidRPr="00FB0B69">
        <w:rPr>
          <w:rFonts w:ascii="Arial" w:hAnsi="Arial" w:cs="Arial"/>
          <w:sz w:val="24"/>
          <w:szCs w:val="24"/>
        </w:rPr>
        <w:t>systematically</w:t>
      </w:r>
      <w:proofErr w:type="gramEnd"/>
      <w:r w:rsidRPr="00FB0B69">
        <w:rPr>
          <w:rFonts w:ascii="Arial" w:hAnsi="Arial" w:cs="Arial"/>
          <w:sz w:val="24"/>
          <w:szCs w:val="24"/>
        </w:rPr>
        <w:t xml:space="preserve"> evaluate and measure the impact of our learning.</w:t>
      </w:r>
    </w:p>
    <w:p w14:paraId="0C55A805" w14:textId="77777777" w:rsidR="00FB0B69" w:rsidRPr="00C71287" w:rsidRDefault="00FB0B69" w:rsidP="00215728">
      <w:pPr>
        <w:spacing w:after="0" w:line="240" w:lineRule="auto"/>
        <w:rPr>
          <w:rFonts w:ascii="Arial" w:hAnsi="Arial" w:cs="Arial"/>
          <w:b/>
          <w:sz w:val="24"/>
          <w:szCs w:val="24"/>
        </w:rPr>
      </w:pPr>
    </w:p>
    <w:p w14:paraId="3AC70F70" w14:textId="396735D2" w:rsidR="003564F5" w:rsidRDefault="00215728" w:rsidP="00C71287">
      <w:pPr>
        <w:spacing w:after="0" w:line="240" w:lineRule="auto"/>
        <w:rPr>
          <w:rFonts w:ascii="Arial" w:hAnsi="Arial" w:cs="Arial"/>
          <w:b/>
          <w:sz w:val="24"/>
          <w:szCs w:val="24"/>
        </w:rPr>
      </w:pPr>
      <w:r>
        <w:rPr>
          <w:rFonts w:ascii="Arial" w:hAnsi="Arial" w:cs="Arial"/>
          <w:b/>
          <w:sz w:val="24"/>
          <w:szCs w:val="24"/>
        </w:rPr>
        <w:t xml:space="preserve">Integrated Work </w:t>
      </w:r>
      <w:r w:rsidR="00C71287">
        <w:rPr>
          <w:rFonts w:ascii="Arial" w:hAnsi="Arial" w:cs="Arial"/>
          <w:b/>
          <w:sz w:val="24"/>
          <w:szCs w:val="24"/>
        </w:rPr>
        <w:t>with Quakers in Britain</w:t>
      </w:r>
    </w:p>
    <w:p w14:paraId="683EAA13" w14:textId="77777777" w:rsidR="00271A07" w:rsidRPr="00271A07" w:rsidRDefault="00C71287" w:rsidP="00271A07">
      <w:pPr>
        <w:spacing w:after="0" w:line="240" w:lineRule="auto"/>
        <w:contextualSpacing/>
        <w:rPr>
          <w:rFonts w:ascii="Arial" w:hAnsi="Arial" w:cs="Arial"/>
          <w:sz w:val="24"/>
          <w:szCs w:val="24"/>
        </w:rPr>
      </w:pPr>
      <w:r w:rsidRPr="00271A07">
        <w:rPr>
          <w:rFonts w:ascii="Arial" w:hAnsi="Arial" w:cs="Arial"/>
          <w:color w:val="000000"/>
          <w:sz w:val="24"/>
          <w:szCs w:val="24"/>
        </w:rPr>
        <w:t xml:space="preserve">Woodbrooke and Britain Yearly Meeting (the national organisation for Quakers in Britain) </w:t>
      </w:r>
      <w:r w:rsidR="00271A07" w:rsidRPr="00271A07">
        <w:rPr>
          <w:rFonts w:ascii="Arial" w:hAnsi="Arial" w:cs="Arial"/>
          <w:color w:val="000000"/>
          <w:sz w:val="24"/>
          <w:szCs w:val="24"/>
        </w:rPr>
        <w:t xml:space="preserve">will be working together to </w:t>
      </w:r>
      <w:r w:rsidR="00271A07" w:rsidRPr="00271A07">
        <w:rPr>
          <w:rFonts w:ascii="Arial" w:hAnsi="Arial" w:cs="Arial"/>
          <w:sz w:val="24"/>
          <w:szCs w:val="24"/>
        </w:rPr>
        <w:t xml:space="preserve">support Quakers, individually and collectively enabling them to thrive and be the communities they are called to be.  </w:t>
      </w:r>
    </w:p>
    <w:p w14:paraId="018C3DA3" w14:textId="77777777" w:rsidR="00271A07" w:rsidRPr="00271A07" w:rsidRDefault="00271A07" w:rsidP="00271A07">
      <w:pPr>
        <w:spacing w:after="0" w:line="240" w:lineRule="auto"/>
        <w:contextualSpacing/>
        <w:rPr>
          <w:rFonts w:ascii="Arial" w:hAnsi="Arial" w:cs="Arial"/>
          <w:sz w:val="24"/>
          <w:szCs w:val="24"/>
        </w:rPr>
      </w:pPr>
    </w:p>
    <w:p w14:paraId="1AD48243" w14:textId="2D74F8A1" w:rsidR="00215728" w:rsidRPr="00271A07" w:rsidRDefault="00271A07" w:rsidP="00271A07">
      <w:pPr>
        <w:spacing w:after="0" w:line="240" w:lineRule="auto"/>
        <w:contextualSpacing/>
        <w:rPr>
          <w:rFonts w:ascii="Arial" w:hAnsi="Arial" w:cs="Arial"/>
          <w:sz w:val="24"/>
          <w:szCs w:val="24"/>
        </w:rPr>
      </w:pPr>
      <w:r w:rsidRPr="00271A07">
        <w:rPr>
          <w:rFonts w:ascii="Arial" w:hAnsi="Arial" w:cs="Arial"/>
          <w:sz w:val="24"/>
          <w:szCs w:val="24"/>
        </w:rPr>
        <w:t>This work will be spirit-led, supporting their leadings and discernment, and will</w:t>
      </w:r>
    </w:p>
    <w:p w14:paraId="2968D9B0" w14:textId="77777777" w:rsidR="00271A07" w:rsidRPr="00271A07" w:rsidRDefault="00271A07" w:rsidP="00271A07">
      <w:pPr>
        <w:numPr>
          <w:ilvl w:val="0"/>
          <w:numId w:val="14"/>
        </w:numPr>
        <w:spacing w:after="0" w:line="240" w:lineRule="auto"/>
        <w:rPr>
          <w:rFonts w:ascii="Arial" w:hAnsi="Arial" w:cs="Arial"/>
          <w:sz w:val="24"/>
          <w:szCs w:val="24"/>
        </w:rPr>
      </w:pPr>
      <w:r w:rsidRPr="00271A07">
        <w:rPr>
          <w:rFonts w:ascii="Arial" w:hAnsi="Arial" w:cs="Arial"/>
          <w:b/>
          <w:sz w:val="24"/>
          <w:szCs w:val="24"/>
        </w:rPr>
        <w:t>Be community-led</w:t>
      </w:r>
      <w:r w:rsidRPr="00271A07">
        <w:rPr>
          <w:rFonts w:ascii="Arial" w:hAnsi="Arial" w:cs="Arial"/>
          <w:sz w:val="24"/>
          <w:szCs w:val="24"/>
        </w:rPr>
        <w:t xml:space="preserve"> </w:t>
      </w:r>
      <w:r w:rsidRPr="00271A07">
        <w:rPr>
          <w:rFonts w:ascii="Arial" w:hAnsi="Arial" w:cs="Arial"/>
          <w:b/>
          <w:sz w:val="24"/>
          <w:szCs w:val="24"/>
        </w:rPr>
        <w:t>and community-focused</w:t>
      </w:r>
      <w:r w:rsidRPr="00271A07">
        <w:rPr>
          <w:rFonts w:ascii="Arial" w:hAnsi="Arial" w:cs="Arial"/>
          <w:b/>
          <w:sz w:val="24"/>
          <w:szCs w:val="24"/>
          <w:vertAlign w:val="superscript"/>
        </w:rPr>
        <w:footnoteReference w:id="1"/>
      </w:r>
      <w:r w:rsidRPr="00271A07">
        <w:rPr>
          <w:rFonts w:ascii="Arial" w:hAnsi="Arial" w:cs="Arial"/>
          <w:sz w:val="24"/>
          <w:szCs w:val="24"/>
        </w:rPr>
        <w:t>, supporting Quaker communities in discerning their leadings, needs and priorities. Staff involved in both local and YM-wide service delivery will be involved in identifying needs, patterns and trends in order to develop tools and approaches so that our work responds effectively to what communities need and want.</w:t>
      </w:r>
    </w:p>
    <w:p w14:paraId="3673F7D9" w14:textId="77777777" w:rsidR="00271A07" w:rsidRPr="00271A07" w:rsidRDefault="00271A07" w:rsidP="00271A07">
      <w:pPr>
        <w:numPr>
          <w:ilvl w:val="0"/>
          <w:numId w:val="14"/>
        </w:numPr>
        <w:spacing w:after="0" w:line="240" w:lineRule="auto"/>
        <w:rPr>
          <w:rFonts w:ascii="Arial" w:hAnsi="Arial" w:cs="Arial"/>
          <w:sz w:val="24"/>
          <w:szCs w:val="24"/>
        </w:rPr>
      </w:pPr>
      <w:r w:rsidRPr="00271A07">
        <w:rPr>
          <w:rFonts w:ascii="Arial" w:hAnsi="Arial" w:cs="Arial"/>
          <w:b/>
          <w:sz w:val="24"/>
          <w:szCs w:val="24"/>
        </w:rPr>
        <w:t>Enable Quaker communities to reach beyond</w:t>
      </w:r>
      <w:r w:rsidRPr="00271A07">
        <w:rPr>
          <w:rFonts w:ascii="Arial" w:hAnsi="Arial" w:cs="Arial"/>
          <w:sz w:val="24"/>
          <w:szCs w:val="24"/>
        </w:rPr>
        <w:t xml:space="preserve"> those who are currently active and involved to people at, or beyond, the margins of existing Quaker communities.</w:t>
      </w:r>
    </w:p>
    <w:p w14:paraId="19F8218B" w14:textId="77777777" w:rsidR="00271A07" w:rsidRPr="00271A07" w:rsidRDefault="00271A07" w:rsidP="00271A07">
      <w:pPr>
        <w:numPr>
          <w:ilvl w:val="0"/>
          <w:numId w:val="14"/>
        </w:numPr>
        <w:spacing w:after="0" w:line="240" w:lineRule="auto"/>
        <w:rPr>
          <w:rFonts w:ascii="Arial" w:hAnsi="Arial" w:cs="Arial"/>
          <w:b/>
          <w:sz w:val="24"/>
          <w:szCs w:val="24"/>
        </w:rPr>
      </w:pPr>
      <w:r w:rsidRPr="00271A07">
        <w:rPr>
          <w:rFonts w:ascii="Arial" w:hAnsi="Arial" w:cs="Arial"/>
          <w:b/>
          <w:sz w:val="24"/>
          <w:szCs w:val="24"/>
        </w:rPr>
        <w:t xml:space="preserve">Encourage innovation and experimentation, </w:t>
      </w:r>
      <w:r w:rsidRPr="00271A07">
        <w:rPr>
          <w:rFonts w:ascii="Arial" w:hAnsi="Arial" w:cs="Arial"/>
          <w:sz w:val="24"/>
          <w:szCs w:val="24"/>
        </w:rPr>
        <w:t>adapting our organisation and structures in response to current needs while remaining true to Quaker discipline and practices.</w:t>
      </w:r>
    </w:p>
    <w:p w14:paraId="5F2B7F93" w14:textId="77777777" w:rsidR="00271A07" w:rsidRPr="00271A07" w:rsidRDefault="00271A07" w:rsidP="00271A07">
      <w:pPr>
        <w:numPr>
          <w:ilvl w:val="0"/>
          <w:numId w:val="13"/>
        </w:numPr>
        <w:spacing w:after="0" w:line="240" w:lineRule="auto"/>
        <w:rPr>
          <w:rFonts w:ascii="Arial" w:hAnsi="Arial" w:cs="Arial"/>
          <w:sz w:val="24"/>
          <w:szCs w:val="24"/>
        </w:rPr>
      </w:pPr>
      <w:r w:rsidRPr="00271A07">
        <w:rPr>
          <w:rFonts w:ascii="Arial" w:hAnsi="Arial" w:cs="Arial"/>
          <w:b/>
          <w:sz w:val="24"/>
          <w:szCs w:val="24"/>
        </w:rPr>
        <w:t>Complement other work</w:t>
      </w:r>
      <w:r w:rsidRPr="00271A07">
        <w:rPr>
          <w:rFonts w:ascii="Arial" w:hAnsi="Arial" w:cs="Arial"/>
          <w:sz w:val="24"/>
          <w:szCs w:val="24"/>
        </w:rPr>
        <w:t>, so we do not duplicate effort or have gaps in support provided to Quakers. Work will be developed and offered by those with the skills, expertise, leading and time to deliver it, including paid staff and those giving service.</w:t>
      </w:r>
    </w:p>
    <w:p w14:paraId="22CA1F71" w14:textId="77777777" w:rsidR="00271A07" w:rsidRPr="00271A07" w:rsidRDefault="00271A07" w:rsidP="00271A07">
      <w:pPr>
        <w:numPr>
          <w:ilvl w:val="0"/>
          <w:numId w:val="14"/>
        </w:numPr>
        <w:spacing w:after="0" w:line="240" w:lineRule="auto"/>
        <w:rPr>
          <w:rFonts w:ascii="Arial" w:hAnsi="Arial" w:cs="Arial"/>
          <w:sz w:val="24"/>
          <w:szCs w:val="24"/>
        </w:rPr>
      </w:pPr>
      <w:r w:rsidRPr="00271A07">
        <w:rPr>
          <w:rFonts w:ascii="Arial" w:hAnsi="Arial" w:cs="Arial"/>
          <w:b/>
          <w:sz w:val="24"/>
          <w:szCs w:val="24"/>
        </w:rPr>
        <w:t>Be collaborative between BYM and Woodbrooke</w:t>
      </w:r>
      <w:r w:rsidRPr="00271A07">
        <w:rPr>
          <w:rFonts w:ascii="Arial" w:hAnsi="Arial" w:cs="Arial"/>
          <w:sz w:val="24"/>
          <w:szCs w:val="24"/>
        </w:rPr>
        <w:t>, with other groups and with individual Quakers and their communities.</w:t>
      </w:r>
    </w:p>
    <w:p w14:paraId="3F250140" w14:textId="77777777" w:rsidR="00271A07" w:rsidRPr="00271A07" w:rsidRDefault="00271A07" w:rsidP="00271A07">
      <w:pPr>
        <w:numPr>
          <w:ilvl w:val="0"/>
          <w:numId w:val="14"/>
        </w:numPr>
        <w:spacing w:after="0" w:line="240" w:lineRule="auto"/>
        <w:rPr>
          <w:rFonts w:ascii="Arial" w:hAnsi="Arial" w:cs="Arial"/>
          <w:sz w:val="24"/>
          <w:szCs w:val="24"/>
        </w:rPr>
      </w:pPr>
      <w:r w:rsidRPr="00271A07">
        <w:rPr>
          <w:rFonts w:ascii="Arial" w:hAnsi="Arial" w:cs="Arial"/>
          <w:b/>
          <w:sz w:val="24"/>
          <w:szCs w:val="24"/>
        </w:rPr>
        <w:t>Be underpinned by a commitment to equality and diversity</w:t>
      </w:r>
      <w:r w:rsidRPr="00271A07">
        <w:rPr>
          <w:rFonts w:ascii="Arial" w:hAnsi="Arial" w:cs="Arial"/>
          <w:sz w:val="24"/>
          <w:szCs w:val="24"/>
        </w:rPr>
        <w:t>. We will look beyond those who currently access services and support; and will experiment with different ways of offering support.</w:t>
      </w:r>
    </w:p>
    <w:p w14:paraId="09ADCDDE" w14:textId="77777777" w:rsidR="00271A07" w:rsidRPr="00271A07" w:rsidRDefault="00271A07" w:rsidP="00271A07">
      <w:pPr>
        <w:numPr>
          <w:ilvl w:val="0"/>
          <w:numId w:val="14"/>
        </w:numPr>
        <w:spacing w:after="0" w:line="240" w:lineRule="auto"/>
        <w:rPr>
          <w:rFonts w:ascii="Arial" w:hAnsi="Arial" w:cs="Arial"/>
          <w:sz w:val="24"/>
          <w:szCs w:val="24"/>
        </w:rPr>
      </w:pPr>
      <w:r w:rsidRPr="00271A07">
        <w:rPr>
          <w:rFonts w:ascii="Arial" w:hAnsi="Arial" w:cs="Arial"/>
          <w:b/>
          <w:sz w:val="24"/>
          <w:szCs w:val="24"/>
        </w:rPr>
        <w:t>Be undertaken in ways which support the Yearly Meeting’s commitment to being a low-carbon, sustainable community</w:t>
      </w:r>
      <w:r w:rsidRPr="00271A07">
        <w:rPr>
          <w:rFonts w:ascii="Arial" w:hAnsi="Arial" w:cs="Arial"/>
          <w:sz w:val="24"/>
          <w:szCs w:val="24"/>
        </w:rPr>
        <w:t>, especially in relation to travel, use of resources and the use of technology.</w:t>
      </w:r>
    </w:p>
    <w:p w14:paraId="4B994742" w14:textId="77777777" w:rsidR="00271A07" w:rsidRDefault="00271A07" w:rsidP="00271A07">
      <w:pPr>
        <w:spacing w:after="0" w:line="240" w:lineRule="auto"/>
        <w:contextualSpacing/>
        <w:rPr>
          <w:rFonts w:ascii="Arial" w:hAnsi="Arial" w:cs="Arial"/>
          <w:sz w:val="24"/>
          <w:szCs w:val="24"/>
        </w:rPr>
      </w:pPr>
    </w:p>
    <w:p w14:paraId="752EB56E" w14:textId="15F9178B" w:rsidR="00271A07" w:rsidRDefault="00271A07" w:rsidP="00271A07">
      <w:pPr>
        <w:spacing w:after="0" w:line="240" w:lineRule="auto"/>
        <w:contextualSpacing/>
        <w:rPr>
          <w:rFonts w:ascii="Arial" w:hAnsi="Arial" w:cs="Arial"/>
          <w:sz w:val="24"/>
          <w:szCs w:val="24"/>
        </w:rPr>
      </w:pPr>
      <w:r>
        <w:rPr>
          <w:rFonts w:ascii="Arial" w:hAnsi="Arial" w:cs="Arial"/>
          <w:sz w:val="24"/>
          <w:szCs w:val="24"/>
        </w:rPr>
        <w:t xml:space="preserve">This joint work will be a key element of </w:t>
      </w:r>
      <w:proofErr w:type="spellStart"/>
      <w:r>
        <w:rPr>
          <w:rFonts w:ascii="Arial" w:hAnsi="Arial" w:cs="Arial"/>
          <w:sz w:val="24"/>
          <w:szCs w:val="24"/>
        </w:rPr>
        <w:t>Woodbrooke’s</w:t>
      </w:r>
      <w:proofErr w:type="spellEnd"/>
      <w:r>
        <w:rPr>
          <w:rFonts w:ascii="Arial" w:hAnsi="Arial" w:cs="Arial"/>
          <w:sz w:val="24"/>
          <w:szCs w:val="24"/>
        </w:rPr>
        <w:t xml:space="preserve"> l</w:t>
      </w:r>
      <w:r w:rsidR="00E57C82">
        <w:rPr>
          <w:rFonts w:ascii="Arial" w:hAnsi="Arial" w:cs="Arial"/>
          <w:sz w:val="24"/>
          <w:szCs w:val="24"/>
        </w:rPr>
        <w:t>earning and research programmes.</w:t>
      </w:r>
    </w:p>
    <w:p w14:paraId="06F59245" w14:textId="4045D8A3" w:rsidR="00E57C82" w:rsidRDefault="00E57C82" w:rsidP="00271A07">
      <w:pPr>
        <w:spacing w:after="0" w:line="240" w:lineRule="auto"/>
        <w:contextualSpacing/>
        <w:rPr>
          <w:rFonts w:ascii="Arial" w:hAnsi="Arial" w:cs="Arial"/>
          <w:sz w:val="24"/>
          <w:szCs w:val="24"/>
        </w:rPr>
      </w:pPr>
    </w:p>
    <w:p w14:paraId="5A2D7EC3" w14:textId="77777777" w:rsidR="00E57C82" w:rsidRDefault="00E57C82" w:rsidP="00271A07">
      <w:pPr>
        <w:spacing w:after="0" w:line="240" w:lineRule="auto"/>
        <w:contextualSpacing/>
        <w:rPr>
          <w:rFonts w:ascii="Arial" w:hAnsi="Arial" w:cs="Arial"/>
          <w:sz w:val="24"/>
          <w:szCs w:val="24"/>
        </w:rPr>
      </w:pPr>
    </w:p>
    <w:p w14:paraId="1E64E917" w14:textId="6C2F748F" w:rsidR="00E57C82" w:rsidRDefault="00E57C82" w:rsidP="00271A07">
      <w:pPr>
        <w:spacing w:after="0" w:line="240" w:lineRule="auto"/>
        <w:contextualSpacing/>
        <w:rPr>
          <w:rFonts w:ascii="Arial" w:hAnsi="Arial" w:cs="Arial"/>
          <w:b/>
          <w:sz w:val="24"/>
          <w:szCs w:val="24"/>
        </w:rPr>
      </w:pPr>
      <w:r w:rsidRPr="00FB4477">
        <w:rPr>
          <w:rFonts w:ascii="Arial" w:hAnsi="Arial" w:cs="Arial"/>
          <w:b/>
          <w:sz w:val="24"/>
          <w:szCs w:val="24"/>
        </w:rPr>
        <w:t>Team Structure</w:t>
      </w:r>
    </w:p>
    <w:p w14:paraId="03C41067" w14:textId="5D4A3404" w:rsidR="00FB4477" w:rsidRDefault="00FB4477" w:rsidP="00FB4477">
      <w:pPr>
        <w:pStyle w:val="NoSpacing"/>
        <w:numPr>
          <w:ilvl w:val="0"/>
          <w:numId w:val="15"/>
        </w:numPr>
        <w:rPr>
          <w:rFonts w:ascii="Arial" w:hAnsi="Arial" w:cs="Arial"/>
          <w:szCs w:val="24"/>
        </w:rPr>
      </w:pPr>
      <w:r>
        <w:rPr>
          <w:rFonts w:ascii="Arial" w:hAnsi="Arial" w:cs="Arial"/>
          <w:szCs w:val="24"/>
        </w:rPr>
        <w:t>The Learning and Research Team includes the following:</w:t>
      </w:r>
    </w:p>
    <w:p w14:paraId="0594A407" w14:textId="33213CB5" w:rsidR="00FB4477" w:rsidRDefault="00FB4477" w:rsidP="00FB4477">
      <w:pPr>
        <w:pStyle w:val="NoSpacing"/>
        <w:numPr>
          <w:ilvl w:val="0"/>
          <w:numId w:val="16"/>
        </w:numPr>
        <w:rPr>
          <w:rFonts w:ascii="Arial" w:hAnsi="Arial" w:cs="Arial"/>
          <w:szCs w:val="24"/>
        </w:rPr>
      </w:pPr>
      <w:r>
        <w:rPr>
          <w:rFonts w:ascii="Arial" w:hAnsi="Arial" w:cs="Arial"/>
          <w:szCs w:val="24"/>
        </w:rPr>
        <w:t>Head of Learning &amp; Research</w:t>
      </w:r>
      <w:r>
        <w:rPr>
          <w:rFonts w:ascii="Arial" w:hAnsi="Arial" w:cs="Arial"/>
          <w:szCs w:val="24"/>
        </w:rPr>
        <w:t xml:space="preserve"> </w:t>
      </w:r>
    </w:p>
    <w:p w14:paraId="32656135" w14:textId="78E0A141" w:rsidR="00FB4477" w:rsidRDefault="00FB4477" w:rsidP="00FB4477">
      <w:pPr>
        <w:pStyle w:val="NoSpacing"/>
        <w:numPr>
          <w:ilvl w:val="0"/>
          <w:numId w:val="16"/>
        </w:numPr>
        <w:rPr>
          <w:rFonts w:ascii="Arial" w:hAnsi="Arial" w:cs="Arial"/>
          <w:szCs w:val="24"/>
        </w:rPr>
      </w:pPr>
      <w:r>
        <w:rPr>
          <w:rFonts w:ascii="Arial" w:hAnsi="Arial" w:cs="Arial"/>
          <w:szCs w:val="24"/>
        </w:rPr>
        <w:t>Three Team Leaders</w:t>
      </w:r>
    </w:p>
    <w:p w14:paraId="764EFEB9" w14:textId="61F62A82" w:rsidR="00FB4477" w:rsidRDefault="00FB4477" w:rsidP="00FB4477">
      <w:pPr>
        <w:pStyle w:val="NoSpacing"/>
        <w:numPr>
          <w:ilvl w:val="0"/>
          <w:numId w:val="16"/>
        </w:numPr>
        <w:rPr>
          <w:rFonts w:ascii="Arial" w:hAnsi="Arial" w:cs="Arial"/>
          <w:szCs w:val="24"/>
        </w:rPr>
      </w:pPr>
      <w:r>
        <w:rPr>
          <w:rFonts w:ascii="Arial" w:hAnsi="Arial" w:cs="Arial"/>
          <w:szCs w:val="24"/>
        </w:rPr>
        <w:t>Programme Coordinators (currently five people at various full-time equivalents, we will be recruiting for further roles).</w:t>
      </w:r>
    </w:p>
    <w:p w14:paraId="3C61EB76" w14:textId="7D3C9559" w:rsidR="00FB4477" w:rsidRDefault="00FB4477" w:rsidP="00FB4477">
      <w:pPr>
        <w:pStyle w:val="NoSpacing"/>
        <w:numPr>
          <w:ilvl w:val="0"/>
          <w:numId w:val="16"/>
        </w:numPr>
        <w:rPr>
          <w:rFonts w:ascii="Arial" w:hAnsi="Arial" w:cs="Arial"/>
          <w:szCs w:val="24"/>
        </w:rPr>
      </w:pPr>
      <w:r>
        <w:rPr>
          <w:rFonts w:ascii="Arial" w:hAnsi="Arial" w:cs="Arial"/>
          <w:szCs w:val="24"/>
        </w:rPr>
        <w:t>One full-time Administration Manager and two full-time Administrators</w:t>
      </w:r>
    </w:p>
    <w:p w14:paraId="183A60FC" w14:textId="753022D1" w:rsidR="00FB4477" w:rsidRDefault="00FB4477" w:rsidP="00FB4477">
      <w:pPr>
        <w:pStyle w:val="NoSpacing"/>
        <w:numPr>
          <w:ilvl w:val="0"/>
          <w:numId w:val="16"/>
        </w:numPr>
        <w:rPr>
          <w:rFonts w:ascii="Arial" w:hAnsi="Arial" w:cs="Arial"/>
          <w:szCs w:val="24"/>
        </w:rPr>
      </w:pPr>
      <w:r>
        <w:rPr>
          <w:rFonts w:ascii="Arial" w:hAnsi="Arial" w:cs="Arial"/>
          <w:szCs w:val="24"/>
        </w:rPr>
        <w:t xml:space="preserve">Library and Learning Resources staff (currently three people </w:t>
      </w:r>
      <w:r>
        <w:rPr>
          <w:rFonts w:ascii="Arial" w:hAnsi="Arial" w:cs="Arial"/>
          <w:szCs w:val="24"/>
        </w:rPr>
        <w:t>at various full-time equivalents</w:t>
      </w:r>
      <w:r>
        <w:rPr>
          <w:rFonts w:ascii="Arial" w:hAnsi="Arial" w:cs="Arial"/>
          <w:szCs w:val="24"/>
        </w:rPr>
        <w:t>).</w:t>
      </w:r>
    </w:p>
    <w:p w14:paraId="410197FA" w14:textId="69F5F9B5" w:rsidR="00FB4477" w:rsidRPr="00FB4477" w:rsidRDefault="00FB4477" w:rsidP="00FB4477">
      <w:pPr>
        <w:pStyle w:val="NoSpacing"/>
        <w:numPr>
          <w:ilvl w:val="0"/>
          <w:numId w:val="16"/>
        </w:numPr>
        <w:rPr>
          <w:rFonts w:ascii="Arial" w:hAnsi="Arial" w:cs="Arial"/>
          <w:szCs w:val="24"/>
        </w:rPr>
      </w:pPr>
      <w:r>
        <w:rPr>
          <w:rFonts w:ascii="Arial" w:hAnsi="Arial" w:cs="Arial"/>
          <w:szCs w:val="24"/>
        </w:rPr>
        <w:t>Associate Tutors (freelance and volunteers) who deliver courses and learning events on-site, off-site and online.</w:t>
      </w:r>
    </w:p>
    <w:p w14:paraId="52FBA050" w14:textId="0B8DA961" w:rsidR="00FB4477" w:rsidRPr="00FB4477" w:rsidRDefault="00FB4477" w:rsidP="00FB4477">
      <w:pPr>
        <w:pStyle w:val="NoSpacing"/>
        <w:rPr>
          <w:rFonts w:ascii="Arial" w:hAnsi="Arial" w:cs="Arial"/>
          <w:b/>
          <w:szCs w:val="24"/>
        </w:rPr>
      </w:pPr>
      <w:r>
        <w:rPr>
          <w:noProof/>
          <w:lang w:eastAsia="en-GB"/>
        </w:rPr>
        <mc:AlternateContent>
          <mc:Choice Requires="wpg">
            <w:drawing>
              <wp:anchor distT="0" distB="0" distL="114300" distR="114300" simplePos="0" relativeHeight="251658240" behindDoc="0" locked="0" layoutInCell="1" allowOverlap="1" wp14:anchorId="4529831C" wp14:editId="54A7B618">
                <wp:simplePos x="0" y="0"/>
                <wp:positionH relativeFrom="page">
                  <wp:align>center</wp:align>
                </wp:positionH>
                <wp:positionV relativeFrom="paragraph">
                  <wp:posOffset>680720</wp:posOffset>
                </wp:positionV>
                <wp:extent cx="3646800" cy="3380400"/>
                <wp:effectExtent l="0" t="0" r="11430" b="10795"/>
                <wp:wrapSquare wrapText="bothSides"/>
                <wp:docPr id="1" name="Group 1"/>
                <wp:cNvGraphicFramePr/>
                <a:graphic xmlns:a="http://schemas.openxmlformats.org/drawingml/2006/main">
                  <a:graphicData uri="http://schemas.microsoft.com/office/word/2010/wordprocessingGroup">
                    <wpg:wgp>
                      <wpg:cNvGrpSpPr/>
                      <wpg:grpSpPr>
                        <a:xfrm>
                          <a:off x="0" y="0"/>
                          <a:ext cx="3646800" cy="3380400"/>
                          <a:chOff x="0" y="0"/>
                          <a:chExt cx="3648075" cy="3381375"/>
                        </a:xfrm>
                      </wpg:grpSpPr>
                      <wps:wsp>
                        <wps:cNvPr id="3" name="Doughnut 6"/>
                        <wps:cNvSpPr/>
                        <wps:spPr>
                          <a:xfrm>
                            <a:off x="676893" y="522514"/>
                            <a:ext cx="2259965" cy="2139950"/>
                          </a:xfrm>
                          <a:prstGeom prst="donut">
                            <a:avLst>
                              <a:gd name="adj" fmla="val 5621"/>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4" name="Group 4"/>
                        <wpg:cNvGrpSpPr/>
                        <wpg:grpSpPr>
                          <a:xfrm>
                            <a:off x="0" y="0"/>
                            <a:ext cx="3648075" cy="3381375"/>
                            <a:chOff x="0" y="0"/>
                            <a:chExt cx="3428348" cy="3138805"/>
                          </a:xfrm>
                        </wpg:grpSpPr>
                        <wps:wsp>
                          <wps:cNvPr id="5" name="Doughnut 9"/>
                          <wps:cNvSpPr/>
                          <wps:spPr>
                            <a:xfrm>
                              <a:off x="57150" y="0"/>
                              <a:ext cx="3343263" cy="3138805"/>
                            </a:xfrm>
                            <a:prstGeom prst="donut">
                              <a:avLst>
                                <a:gd name="adj" fmla="val 3729"/>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Oval 6"/>
                          <wps:cNvSpPr/>
                          <wps:spPr>
                            <a:xfrm>
                              <a:off x="57150" y="209550"/>
                              <a:ext cx="808973" cy="752671"/>
                            </a:xfrm>
                            <a:prstGeom prst="ellips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4979872" w14:textId="77777777" w:rsidR="00FB4477" w:rsidRDefault="00FB4477" w:rsidP="00FB4477">
                                <w:pPr>
                                  <w:spacing w:after="0" w:line="240" w:lineRule="auto"/>
                                  <w:jc w:val="center"/>
                                  <w:rPr>
                                    <w:sz w:val="20"/>
                                    <w:szCs w:val="20"/>
                                  </w:rPr>
                                </w:pPr>
                                <w:r>
                                  <w:rPr>
                                    <w:sz w:val="20"/>
                                    <w:szCs w:val="20"/>
                                  </w:rPr>
                                  <w:t>Team Leader</w:t>
                                </w:r>
                              </w:p>
                            </w:txbxContent>
                          </wps:txbx>
                          <wps:bodyPr rot="0" spcFirstLastPara="0" vert="horz" wrap="square" lIns="0" tIns="36000" rIns="0" bIns="36000" numCol="1" spcCol="0" rtlCol="0" fromWordArt="0" anchor="ctr" anchorCtr="0" forceAA="0" compatLnSpc="1">
                            <a:prstTxWarp prst="textNoShape">
                              <a:avLst/>
                            </a:prstTxWarp>
                            <a:noAutofit/>
                          </wps:bodyPr>
                        </wps:wsp>
                        <wps:wsp>
                          <wps:cNvPr id="7" name="Oval 7"/>
                          <wps:cNvSpPr/>
                          <wps:spPr>
                            <a:xfrm>
                              <a:off x="2619375" y="2047875"/>
                              <a:ext cx="808973" cy="752671"/>
                            </a:xfrm>
                            <a:prstGeom prst="ellips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B16EA6" w14:textId="77777777" w:rsidR="00FB4477" w:rsidRDefault="00FB4477" w:rsidP="00FB4477">
                                <w:pPr>
                                  <w:spacing w:after="0" w:line="240" w:lineRule="auto"/>
                                  <w:jc w:val="center"/>
                                  <w:rPr>
                                    <w:sz w:val="20"/>
                                    <w:szCs w:val="20"/>
                                  </w:rPr>
                                </w:pPr>
                                <w:r>
                                  <w:rPr>
                                    <w:sz w:val="20"/>
                                    <w:szCs w:val="20"/>
                                  </w:rPr>
                                  <w:t>Team Leader</w:t>
                                </w:r>
                              </w:p>
                              <w:p w14:paraId="72EE9611" w14:textId="77777777" w:rsidR="00FB4477" w:rsidRDefault="00FB4477" w:rsidP="00FB4477">
                                <w:pPr>
                                  <w:jc w:val="center"/>
                                  <w:rPr>
                                    <w:sz w:val="16"/>
                                    <w:szCs w:val="16"/>
                                  </w:rPr>
                                </w:pPr>
                              </w:p>
                            </w:txbxContent>
                          </wps:txbx>
                          <wps:bodyPr rot="0" spcFirstLastPara="0" vert="horz" wrap="square" lIns="0" tIns="36000" rIns="0" bIns="36000" numCol="1" spcCol="0" rtlCol="0" fromWordArt="0" anchor="ctr" anchorCtr="0" forceAA="0" compatLnSpc="1">
                            <a:prstTxWarp prst="textNoShape">
                              <a:avLst/>
                            </a:prstTxWarp>
                            <a:noAutofit/>
                          </wps:bodyPr>
                        </wps:wsp>
                        <wps:wsp>
                          <wps:cNvPr id="8" name="Oval 8"/>
                          <wps:cNvSpPr/>
                          <wps:spPr>
                            <a:xfrm>
                              <a:off x="2581275" y="209550"/>
                              <a:ext cx="808973" cy="752671"/>
                            </a:xfrm>
                            <a:prstGeom prst="ellips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82B38FA" w14:textId="77777777" w:rsidR="00FB4477" w:rsidRDefault="00FB4477" w:rsidP="00FB4477">
                                <w:pPr>
                                  <w:spacing w:after="0" w:line="240" w:lineRule="auto"/>
                                  <w:jc w:val="center"/>
                                  <w:rPr>
                                    <w:sz w:val="20"/>
                                    <w:szCs w:val="20"/>
                                  </w:rPr>
                                </w:pPr>
                                <w:r>
                                  <w:rPr>
                                    <w:sz w:val="20"/>
                                    <w:szCs w:val="20"/>
                                  </w:rPr>
                                  <w:t>Head of Learning &amp; Research</w:t>
                                </w:r>
                              </w:p>
                            </w:txbxContent>
                          </wps:txbx>
                          <wps:bodyPr rot="0" spcFirstLastPara="0" vert="horz" wrap="square" lIns="0" tIns="36000" rIns="0" bIns="36000" numCol="1" spcCol="0" rtlCol="0" fromWordArt="0" anchor="ctr" anchorCtr="0" forceAA="0" compatLnSpc="1">
                            <a:prstTxWarp prst="textNoShape">
                              <a:avLst/>
                            </a:prstTxWarp>
                            <a:noAutofit/>
                          </wps:bodyPr>
                        </wps:wsp>
                        <wps:wsp>
                          <wps:cNvPr id="9" name="Oval 9"/>
                          <wps:cNvSpPr/>
                          <wps:spPr>
                            <a:xfrm>
                              <a:off x="466725" y="1409700"/>
                              <a:ext cx="808973" cy="752671"/>
                            </a:xfrm>
                            <a:prstGeom prst="ellips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8C3B7F" w14:textId="77777777" w:rsidR="00FB4477" w:rsidRDefault="00FB4477" w:rsidP="00FB4477">
                                <w:pPr>
                                  <w:spacing w:after="0" w:line="240" w:lineRule="auto"/>
                                  <w:jc w:val="center"/>
                                  <w:rPr>
                                    <w:sz w:val="20"/>
                                    <w:szCs w:val="20"/>
                                  </w:rPr>
                                </w:pPr>
                                <w:r>
                                  <w:rPr>
                                    <w:sz w:val="20"/>
                                    <w:szCs w:val="20"/>
                                  </w:rPr>
                                  <w:t xml:space="preserve">Library &amp; Learning Resources </w:t>
                                </w:r>
                              </w:p>
                            </w:txbxContent>
                          </wps:txbx>
                          <wps:bodyPr rot="0" spcFirstLastPara="0" vert="horz" wrap="square" lIns="0" tIns="36000" rIns="0" bIns="36000" numCol="1" spcCol="0" rtlCol="0" fromWordArt="0" anchor="ctr" anchorCtr="0" forceAA="0" compatLnSpc="1">
                            <a:prstTxWarp prst="textNoShape">
                              <a:avLst/>
                            </a:prstTxWarp>
                            <a:noAutofit/>
                          </wps:bodyPr>
                        </wps:wsp>
                        <wps:wsp>
                          <wps:cNvPr id="10" name="Oval 10"/>
                          <wps:cNvSpPr/>
                          <wps:spPr>
                            <a:xfrm>
                              <a:off x="0" y="2047875"/>
                              <a:ext cx="808973" cy="752671"/>
                            </a:xfrm>
                            <a:prstGeom prst="ellips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46F5FC" w14:textId="77777777" w:rsidR="00FB4477" w:rsidRDefault="00FB4477" w:rsidP="00FB4477">
                                <w:pPr>
                                  <w:spacing w:after="0" w:line="240" w:lineRule="auto"/>
                                  <w:jc w:val="center"/>
                                  <w:rPr>
                                    <w:sz w:val="20"/>
                                    <w:szCs w:val="20"/>
                                  </w:rPr>
                                </w:pPr>
                                <w:r>
                                  <w:rPr>
                                    <w:sz w:val="20"/>
                                    <w:szCs w:val="20"/>
                                  </w:rPr>
                                  <w:t>Team Leader</w:t>
                                </w:r>
                              </w:p>
                            </w:txbxContent>
                          </wps:txbx>
                          <wps:bodyPr rot="0" spcFirstLastPara="0" vert="horz" wrap="square" lIns="0" tIns="36000" rIns="0" bIns="36000" numCol="1" spcCol="0" rtlCol="0" fromWordArt="0" anchor="ctr" anchorCtr="0" forceAA="0" compatLnSpc="1">
                            <a:prstTxWarp prst="textNoShape">
                              <a:avLst/>
                            </a:prstTxWarp>
                            <a:noAutofit/>
                          </wps:bodyPr>
                        </wps:wsp>
                        <wps:wsp>
                          <wps:cNvPr id="11" name="Oval 11"/>
                          <wps:cNvSpPr/>
                          <wps:spPr>
                            <a:xfrm>
                              <a:off x="1343025" y="1104900"/>
                              <a:ext cx="821933" cy="796095"/>
                            </a:xfrm>
                            <a:prstGeom prst="ellips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A7B241" w14:textId="77777777" w:rsidR="00FB4477" w:rsidRDefault="00FB4477" w:rsidP="00FB4477">
                                <w:pPr>
                                  <w:spacing w:after="0" w:line="240" w:lineRule="auto"/>
                                  <w:jc w:val="center"/>
                                  <w:rPr>
                                    <w:sz w:val="20"/>
                                    <w:szCs w:val="20"/>
                                  </w:rPr>
                                </w:pPr>
                                <w:r>
                                  <w:rPr>
                                    <w:sz w:val="20"/>
                                    <w:szCs w:val="20"/>
                                  </w:rPr>
                                  <w:t xml:space="preserve">Associate Tutors </w:t>
                                </w:r>
                              </w:p>
                            </w:txbxContent>
                          </wps:txbx>
                          <wps:bodyPr rot="0" spcFirstLastPara="0" vert="horz" wrap="square" lIns="0" tIns="36000" rIns="0" bIns="36000" numCol="1" spcCol="0" rtlCol="0" fromWordArt="0" anchor="ctr" anchorCtr="0" forceAA="0" compatLnSpc="1">
                            <a:prstTxWarp prst="textNoShape">
                              <a:avLst/>
                            </a:prstTxWarp>
                            <a:noAutofit/>
                          </wps:bodyPr>
                        </wps:wsp>
                        <wps:wsp>
                          <wps:cNvPr id="12" name="Oval 12"/>
                          <wps:cNvSpPr/>
                          <wps:spPr>
                            <a:xfrm>
                              <a:off x="2247900" y="1295400"/>
                              <a:ext cx="808355" cy="752475"/>
                            </a:xfrm>
                            <a:prstGeom prst="ellips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C06615" w14:textId="77777777" w:rsidR="00FB4477" w:rsidRDefault="00FB4477" w:rsidP="00FB4477">
                                <w:pPr>
                                  <w:spacing w:after="0" w:line="240" w:lineRule="auto"/>
                                  <w:jc w:val="center"/>
                                  <w:rPr>
                                    <w:sz w:val="20"/>
                                    <w:szCs w:val="20"/>
                                  </w:rPr>
                                </w:pPr>
                                <w:r>
                                  <w:rPr>
                                    <w:sz w:val="20"/>
                                    <w:szCs w:val="20"/>
                                  </w:rPr>
                                  <w:t>Admin</w:t>
                                </w:r>
                              </w:p>
                              <w:p w14:paraId="1C18E9E1" w14:textId="77777777" w:rsidR="00FB4477" w:rsidRDefault="00FB4477" w:rsidP="00FB4477">
                                <w:pPr>
                                  <w:spacing w:after="0" w:line="240" w:lineRule="auto"/>
                                  <w:jc w:val="center"/>
                                  <w:rPr>
                                    <w:sz w:val="20"/>
                                    <w:szCs w:val="20"/>
                                  </w:rPr>
                                </w:pPr>
                                <w:r>
                                  <w:rPr>
                                    <w:sz w:val="20"/>
                                    <w:szCs w:val="20"/>
                                  </w:rPr>
                                  <w:t>Team</w:t>
                                </w:r>
                              </w:p>
                            </w:txbxContent>
                          </wps:txbx>
                          <wps:bodyPr rot="0" spcFirstLastPara="0" vert="horz" wrap="square" lIns="0" tIns="36000" rIns="0" bIns="36000" numCol="1" spcCol="0" rtlCol="0" fromWordArt="0" anchor="ctr" anchorCtr="0" forceAA="0" compatLnSpc="1">
                            <a:prstTxWarp prst="textNoShape">
                              <a:avLst/>
                            </a:prstTxWarp>
                            <a:noAutofit/>
                          </wps:bodyPr>
                        </wps:wsp>
                        <wps:wsp>
                          <wps:cNvPr id="13" name="Oval 13"/>
                          <wps:cNvSpPr>
                            <a:spLocks noChangeAspect="1"/>
                          </wps:cNvSpPr>
                          <wps:spPr>
                            <a:xfrm>
                              <a:off x="1276350" y="209550"/>
                              <a:ext cx="773430" cy="751840"/>
                            </a:xfrm>
                            <a:prstGeom prst="ellips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533E07" w14:textId="77777777" w:rsidR="00FB4477" w:rsidRDefault="00FB4477" w:rsidP="00FB4477">
                                <w:pPr>
                                  <w:spacing w:after="0" w:line="240" w:lineRule="auto"/>
                                  <w:jc w:val="center"/>
                                  <w:rPr>
                                    <w:sz w:val="16"/>
                                    <w:szCs w:val="16"/>
                                  </w:rPr>
                                </w:pPr>
                                <w:r>
                                  <w:rPr>
                                    <w:sz w:val="16"/>
                                    <w:szCs w:val="16"/>
                                  </w:rPr>
                                  <w:t>Programme Coordinators</w:t>
                                </w:r>
                              </w:p>
                            </w:txbxContent>
                          </wps:txbx>
                          <wps:bodyPr rot="0" spcFirstLastPara="0" vert="horz" wrap="square" lIns="0" tIns="36000" rIns="0" bIns="3600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53.6pt;width:287.15pt;height:266.15pt;z-index:251658240;mso-position-horizontal:center;mso-position-horizontal-relative:page" coordsize="36480,3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ughnut 6" o:spid="_x0000_s1027" type="#_x0000_t23" style="position:absolute;left:6768;top:5225;width:22600;height:21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xnsUA&#10;AADaAAAADwAAAGRycy9kb3ducmV2LnhtbESP3WrCQBSE7wu+w3IE75pNK5Q2uglFEBuwiNaf20P2&#10;NEnNng3ZNaZv3y0IXg4z8w0zzwbTiJ46V1tW8BTFIIgLq2suFey/lo+vIJxH1thYJgW/5CBLRw9z&#10;TLS98pb6nS9FgLBLUEHlfZtI6YqKDLrItsTB+7adQR9kV0rd4TXATSOf4/hFGqw5LFTY0qKi4ry7&#10;GAU/B3ParN4O+XHY6lX+uZTrvN8oNRkP7zMQngZ/D9/aH1rBFP6vhBs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5DGexQAAANoAAAAPAAAAAAAAAAAAAAAAAJgCAABkcnMv&#10;ZG93bnJldi54bWxQSwUGAAAAAAQABAD1AAAAigMAAAAA&#10;" adj="1150" fillcolor="#ffc000" strokecolor="#243f60 [1604]" strokeweight="2pt"/>
                <v:group id="Group 4" o:spid="_x0000_s1028" style="position:absolute;width:36480;height:33813" coordsize="34283,31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Doughnut 9" o:spid="_x0000_s1029" type="#_x0000_t23" style="position:absolute;left:571;width:33433;height:313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FsasIA&#10;AADaAAAADwAAAGRycy9kb3ducmV2LnhtbESP0WqDQBRE3wv9h+UG+tassaREk1VKoTR9Cib5gIt7&#10;o0b3rrhbNX/fDQT6OMzMGWaXz6YTIw2usaxgtYxAEJdWN1wpOJ++XjcgnEfW2FkmBTdykGfPTztM&#10;tZ24oPHoKxEg7FJUUHvfp1K6siaDbml74uBd7GDQBzlUUg84BbjpZBxF79Jgw2Ghxp4+ayrb469R&#10;cN2ciuS7fKts0R5M0v2YJLKxUi+L+WMLwtPs/8OP9l4rWMP9SrgB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WxqwgAAANoAAAAPAAAAAAAAAAAAAAAAAJgCAABkcnMvZG93&#10;bnJldi54bWxQSwUGAAAAAAQABAD1AAAAhwMAAAAA&#10;" adj="756" fillcolor="#ffc000" strokecolor="#243f60 [1604]" strokeweight="2pt"/>
                  <v:oval id="Oval 6" o:spid="_x0000_s1030" style="position:absolute;left:571;top:2095;width:8090;height:7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8ZF8IA&#10;AADaAAAADwAAAGRycy9kb3ducmV2LnhtbESPT2vCQBTE74LfYXmF3nSTCiJpNkEq1V56qAr2+My+&#10;/CHZtyG7xvTbdwsFj8PM/IZJ88l0YqTBNZYVxMsIBHFhdcOVgvPpfbEB4Tyyxs4yKfghB3k2n6WY&#10;aHvnLxqPvhIBwi5BBbX3fSKlK2oy6Ja2Jw5eaQeDPsihknrAe4CbTr5E0VoabDgs1NjTW01Fe7wZ&#10;BbsDar8qC/1pOPq23SW+7ttYqeenafsKwtPkH+H/9odWsIa/K+EG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jxkXwgAAANoAAAAPAAAAAAAAAAAAAAAAAJgCAABkcnMvZG93&#10;bnJldi54bWxQSwUGAAAAAAQABAD1AAAAhwMAAAAA&#10;" fillcolor="#365f91 [2404]" strokecolor="#243f60 [1604]" strokeweight="2pt">
                    <v:textbox inset="0,1mm,0,1mm">
                      <w:txbxContent>
                        <w:p w14:paraId="64979872" w14:textId="77777777" w:rsidR="00FB4477" w:rsidRDefault="00FB4477" w:rsidP="00FB4477">
                          <w:pPr>
                            <w:spacing w:after="0" w:line="240" w:lineRule="auto"/>
                            <w:jc w:val="center"/>
                            <w:rPr>
                              <w:sz w:val="20"/>
                              <w:szCs w:val="20"/>
                            </w:rPr>
                          </w:pPr>
                          <w:r>
                            <w:rPr>
                              <w:sz w:val="20"/>
                              <w:szCs w:val="20"/>
                            </w:rPr>
                            <w:t>Team Leader</w:t>
                          </w:r>
                        </w:p>
                      </w:txbxContent>
                    </v:textbox>
                  </v:oval>
                  <v:oval id="Oval 7" o:spid="_x0000_s1031" style="position:absolute;left:26193;top:20478;width:8090;height:7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O8jMMA&#10;AADaAAAADwAAAGRycy9kb3ducmV2LnhtbESPQWvCQBSE7wX/w/IEb80mCm2JWUNRrL14qC3U42v2&#10;mYRk34bdrcZ/7xYKHoeZ+YYpytH04kzOt5YVZEkKgriyuuVawdfn9vEFhA/IGnvLpOBKHsrV5KHA&#10;XNsLf9D5EGoRIexzVNCEMORS+qohgz6xA3H0TtYZDFG6WmqHlwg3vZyn6ZM02HJcaHCgdUNVd/g1&#10;CjY71GFxqvTecHq0/Xf289ZlSs2m4+sSRKAx3MP/7Xet4Bn+rsQb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O8jMMAAADaAAAADwAAAAAAAAAAAAAAAACYAgAAZHJzL2Rv&#10;d25yZXYueG1sUEsFBgAAAAAEAAQA9QAAAIgDAAAAAA==&#10;" fillcolor="#365f91 [2404]" strokecolor="#243f60 [1604]" strokeweight="2pt">
                    <v:textbox inset="0,1mm,0,1mm">
                      <w:txbxContent>
                        <w:p w14:paraId="35B16EA6" w14:textId="77777777" w:rsidR="00FB4477" w:rsidRDefault="00FB4477" w:rsidP="00FB4477">
                          <w:pPr>
                            <w:spacing w:after="0" w:line="240" w:lineRule="auto"/>
                            <w:jc w:val="center"/>
                            <w:rPr>
                              <w:sz w:val="20"/>
                              <w:szCs w:val="20"/>
                            </w:rPr>
                          </w:pPr>
                          <w:r>
                            <w:rPr>
                              <w:sz w:val="20"/>
                              <w:szCs w:val="20"/>
                            </w:rPr>
                            <w:t>Team Leader</w:t>
                          </w:r>
                        </w:p>
                        <w:p w14:paraId="72EE9611" w14:textId="77777777" w:rsidR="00FB4477" w:rsidRDefault="00FB4477" w:rsidP="00FB4477">
                          <w:pPr>
                            <w:jc w:val="center"/>
                            <w:rPr>
                              <w:sz w:val="16"/>
                              <w:szCs w:val="16"/>
                            </w:rPr>
                          </w:pPr>
                        </w:p>
                      </w:txbxContent>
                    </v:textbox>
                  </v:oval>
                  <v:oval id="Oval 8" o:spid="_x0000_s1032" style="position:absolute;left:25812;top:2095;width:8090;height:7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o/rsA&#10;AADaAAAADwAAAGRycy9kb3ducmV2LnhtbERPyQrCMBC9C/5DGMGbplUQqUYRxeXiwQX0ODZjW2wm&#10;pYla/94cBI+Pt0/njSnFi2pXWFYQ9yMQxKnVBWcKzqd1bwzCeWSNpWVS8CEH81m7NcVE2zcf6HX0&#10;mQgh7BJUkHtfJVK6NCeDrm8r4sDdbW3QB1hnUtf4DuGmlIMoGkmDBYeGHCta5pQ+jk+jYLVF7Yf3&#10;VO8NR1dbXuLb5hEr1e00iwkIT43/i3/unVYQtoYr4QbI2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RcKP67AAAA2gAAAA8AAAAAAAAAAAAAAAAAmAIAAGRycy9kb3ducmV2Lnht&#10;bFBLBQYAAAAABAAEAPUAAACAAwAAAAA=&#10;" fillcolor="#365f91 [2404]" strokecolor="#243f60 [1604]" strokeweight="2pt">
                    <v:textbox inset="0,1mm,0,1mm">
                      <w:txbxContent>
                        <w:p w14:paraId="082B38FA" w14:textId="77777777" w:rsidR="00FB4477" w:rsidRDefault="00FB4477" w:rsidP="00FB4477">
                          <w:pPr>
                            <w:spacing w:after="0" w:line="240" w:lineRule="auto"/>
                            <w:jc w:val="center"/>
                            <w:rPr>
                              <w:sz w:val="20"/>
                              <w:szCs w:val="20"/>
                            </w:rPr>
                          </w:pPr>
                          <w:r>
                            <w:rPr>
                              <w:sz w:val="20"/>
                              <w:szCs w:val="20"/>
                            </w:rPr>
                            <w:t>Head of Learning &amp; Research</w:t>
                          </w:r>
                        </w:p>
                      </w:txbxContent>
                    </v:textbox>
                  </v:oval>
                  <v:oval id="Oval 9" o:spid="_x0000_s1033" style="position:absolute;left:4667;top:14097;width:8089;height:7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CNZcMA&#10;AADaAAAADwAAAGRycy9kb3ducmV2LnhtbESPQWvCQBSE7wX/w/IEb80mCqWNWUNRrL14qC3U42v2&#10;mYRk34bdrcZ/7xYKHoeZ+YYpytH04kzOt5YVZEkKgriyuuVawdfn9vEZhA/IGnvLpOBKHsrV5KHA&#10;XNsLf9D5EGoRIexzVNCEMORS+qohgz6xA3H0TtYZDFG6WmqHlwg3vZyn6ZM02HJcaHCgdUNVd/g1&#10;CjY71GFxqvTecHq0/Xf289ZlSs2m4+sSRKAx3MP/7Xet4AX+rsQb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CNZcMAAADaAAAADwAAAAAAAAAAAAAAAACYAgAAZHJzL2Rv&#10;d25yZXYueG1sUEsFBgAAAAAEAAQA9QAAAIgDAAAAAA==&#10;" fillcolor="#365f91 [2404]" strokecolor="#243f60 [1604]" strokeweight="2pt">
                    <v:textbox inset="0,1mm,0,1mm">
                      <w:txbxContent>
                        <w:p w14:paraId="0A8C3B7F" w14:textId="77777777" w:rsidR="00FB4477" w:rsidRDefault="00FB4477" w:rsidP="00FB4477">
                          <w:pPr>
                            <w:spacing w:after="0" w:line="240" w:lineRule="auto"/>
                            <w:jc w:val="center"/>
                            <w:rPr>
                              <w:sz w:val="20"/>
                              <w:szCs w:val="20"/>
                            </w:rPr>
                          </w:pPr>
                          <w:r>
                            <w:rPr>
                              <w:sz w:val="20"/>
                              <w:szCs w:val="20"/>
                            </w:rPr>
                            <w:t xml:space="preserve">Library &amp; Learning Resources </w:t>
                          </w:r>
                        </w:p>
                      </w:txbxContent>
                    </v:textbox>
                  </v:oval>
                  <v:oval id="Oval 10" o:spid="_x0000_s1034" style="position:absolute;top:20478;width:8089;height:7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3r1MQA&#10;AADbAAAADwAAAGRycy9kb3ducmV2LnhtbESPS2vDQAyE74X+h0WB3uq1WwjF8SaElD4uOeQByVHx&#10;KraJV2u8W9v999Uh0JvEjGY+FavJtWqgPjSeDWRJCoq49LbhysDx8PH8BipEZIutZzLwSwFWy8eH&#10;AnPrR97RsI+VkhAOORqoY+xyrUNZk8OQ+I5YtKvvHUZZ+0rbHkcJd61+SdO5dtiwNNTY0aam8rb/&#10;cQbev9DG12tpt47Ts29P2eXzlhnzNJvWC1CRpvhvvl9/W8EXevlFBt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d69TEAAAA2wAAAA8AAAAAAAAAAAAAAAAAmAIAAGRycy9k&#10;b3ducmV2LnhtbFBLBQYAAAAABAAEAPUAAACJAwAAAAA=&#10;" fillcolor="#365f91 [2404]" strokecolor="#243f60 [1604]" strokeweight="2pt">
                    <v:textbox inset="0,1mm,0,1mm">
                      <w:txbxContent>
                        <w:p w14:paraId="0346F5FC" w14:textId="77777777" w:rsidR="00FB4477" w:rsidRDefault="00FB4477" w:rsidP="00FB4477">
                          <w:pPr>
                            <w:spacing w:after="0" w:line="240" w:lineRule="auto"/>
                            <w:jc w:val="center"/>
                            <w:rPr>
                              <w:sz w:val="20"/>
                              <w:szCs w:val="20"/>
                            </w:rPr>
                          </w:pPr>
                          <w:r>
                            <w:rPr>
                              <w:sz w:val="20"/>
                              <w:szCs w:val="20"/>
                            </w:rPr>
                            <w:t>Team Leader</w:t>
                          </w:r>
                        </w:p>
                      </w:txbxContent>
                    </v:textbox>
                  </v:oval>
                  <v:oval id="Oval 11" o:spid="_x0000_s1035" style="position:absolute;left:13430;top:11049;width:8219;height:7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FOT8AA&#10;AADbAAAADwAAAGRycy9kb3ducmV2LnhtbERPS4vCMBC+C/6HMII3TasgS9coy4qPyx7sLuhxthnb&#10;YjMpSbT1328EYW/z8T1nue5NI+7kfG1ZQTpNQBAXVtdcKvj53k7eQPiArLGxTAoe5GG9Gg6WmGnb&#10;8ZHueShFDGGfoYIqhDaT0hcVGfRT2xJH7mKdwRChK6V22MVw08hZkiykwZpjQ4UtfVZUXPObUbDZ&#10;ow7zS6G/DCdn25zS3901VWo86j/eQQTqw7/45T7oOD+F5y/xAL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FOT8AAAADbAAAADwAAAAAAAAAAAAAAAACYAgAAZHJzL2Rvd25y&#10;ZXYueG1sUEsFBgAAAAAEAAQA9QAAAIUDAAAAAA==&#10;" fillcolor="#365f91 [2404]" strokecolor="#243f60 [1604]" strokeweight="2pt">
                    <v:textbox inset="0,1mm,0,1mm">
                      <w:txbxContent>
                        <w:p w14:paraId="37A7B241" w14:textId="77777777" w:rsidR="00FB4477" w:rsidRDefault="00FB4477" w:rsidP="00FB4477">
                          <w:pPr>
                            <w:spacing w:after="0" w:line="240" w:lineRule="auto"/>
                            <w:jc w:val="center"/>
                            <w:rPr>
                              <w:sz w:val="20"/>
                              <w:szCs w:val="20"/>
                            </w:rPr>
                          </w:pPr>
                          <w:r>
                            <w:rPr>
                              <w:sz w:val="20"/>
                              <w:szCs w:val="20"/>
                            </w:rPr>
                            <w:t xml:space="preserve">Associate Tutors </w:t>
                          </w:r>
                        </w:p>
                      </w:txbxContent>
                    </v:textbox>
                  </v:oval>
                  <v:oval id="Oval 12" o:spid="_x0000_s1036" style="position:absolute;left:22479;top:12954;width:8083;height:7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PQOMAA&#10;AADbAAAADwAAAGRycy9kb3ducmV2LnhtbERPS2vCQBC+F/wPywje6iYRSolZRRS1lx58gB7H7ORB&#10;srMhu2r677sFobf5+J6TLQfTigf1rrasIJ5GIIhzq2suFZxP2/dPEM4ja2wtk4IfcrBcjN4yTLV9&#10;8oEeR1+KEMIuRQWV910qpcsrMuimtiMOXGF7gz7AvpS6x2cIN61MouhDGqw5NFTY0bqivDnejYLN&#10;HrWfFbn+NhxdbXuJb7smVmoyHlZzEJ4G/y9+ub90mJ/A3y/hAL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PQOMAAAADbAAAADwAAAAAAAAAAAAAAAACYAgAAZHJzL2Rvd25y&#10;ZXYueG1sUEsFBgAAAAAEAAQA9QAAAIUDAAAAAA==&#10;" fillcolor="#365f91 [2404]" strokecolor="#243f60 [1604]" strokeweight="2pt">
                    <v:textbox inset="0,1mm,0,1mm">
                      <w:txbxContent>
                        <w:p w14:paraId="1CC06615" w14:textId="77777777" w:rsidR="00FB4477" w:rsidRDefault="00FB4477" w:rsidP="00FB4477">
                          <w:pPr>
                            <w:spacing w:after="0" w:line="240" w:lineRule="auto"/>
                            <w:jc w:val="center"/>
                            <w:rPr>
                              <w:sz w:val="20"/>
                              <w:szCs w:val="20"/>
                            </w:rPr>
                          </w:pPr>
                          <w:r>
                            <w:rPr>
                              <w:sz w:val="20"/>
                              <w:szCs w:val="20"/>
                            </w:rPr>
                            <w:t>Admin</w:t>
                          </w:r>
                        </w:p>
                        <w:p w14:paraId="1C18E9E1" w14:textId="77777777" w:rsidR="00FB4477" w:rsidRDefault="00FB4477" w:rsidP="00FB4477">
                          <w:pPr>
                            <w:spacing w:after="0" w:line="240" w:lineRule="auto"/>
                            <w:jc w:val="center"/>
                            <w:rPr>
                              <w:sz w:val="20"/>
                              <w:szCs w:val="20"/>
                            </w:rPr>
                          </w:pPr>
                          <w:r>
                            <w:rPr>
                              <w:sz w:val="20"/>
                              <w:szCs w:val="20"/>
                            </w:rPr>
                            <w:t>Team</w:t>
                          </w:r>
                        </w:p>
                      </w:txbxContent>
                    </v:textbox>
                  </v:oval>
                  <v:oval id="Oval 13" o:spid="_x0000_s1037" style="position:absolute;left:12763;top:2095;width:7734;height:7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jaw8AA&#10;AADbAAAADwAAAGRycy9kb3ducmV2LnhtbERPTYvCMBC9C/6HMAt7kTV1FVmqUYoi9uDF6sHj0IxN&#10;2WZSmqj135uFBW/zeJ+zXPe2EXfqfO1YwWScgCAuna65UnA+7b5+QPiArLFxTAqe5GG9Gg6WmGr3&#10;4CPdi1CJGMI+RQUmhDaV0peGLPqxa4kjd3WdxRBhV0nd4SOG20Z+J8lcWqw5NhhsaWOo/C1uVsFM&#10;GsM5H46XPjvtt6Nslvs2V+rzo88WIAL14S3+d+c6zp/C3y/x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jaw8AAAADbAAAADwAAAAAAAAAAAAAAAACYAgAAZHJzL2Rvd25y&#10;ZXYueG1sUEsFBgAAAAAEAAQA9QAAAIUDAAAAAA==&#10;" fillcolor="#365f91 [2404]" strokecolor="#243f60 [1604]" strokeweight="2pt">
                    <v:path arrowok="t"/>
                    <o:lock v:ext="edit" aspectratio="t"/>
                    <v:textbox inset="0,1mm,0,1mm">
                      <w:txbxContent>
                        <w:p w14:paraId="2C533E07" w14:textId="77777777" w:rsidR="00FB4477" w:rsidRDefault="00FB4477" w:rsidP="00FB4477">
                          <w:pPr>
                            <w:spacing w:after="0" w:line="240" w:lineRule="auto"/>
                            <w:jc w:val="center"/>
                            <w:rPr>
                              <w:sz w:val="16"/>
                              <w:szCs w:val="16"/>
                            </w:rPr>
                          </w:pPr>
                          <w:r>
                            <w:rPr>
                              <w:sz w:val="16"/>
                              <w:szCs w:val="16"/>
                            </w:rPr>
                            <w:t>Programme Coordinators</w:t>
                          </w:r>
                        </w:p>
                      </w:txbxContent>
                    </v:textbox>
                  </v:oval>
                </v:group>
                <w10:wrap type="square" anchorx="page"/>
              </v:group>
            </w:pict>
          </mc:Fallback>
        </mc:AlternateContent>
      </w:r>
    </w:p>
    <w:sectPr w:rsidR="00FB4477" w:rsidRPr="00FB4477" w:rsidSect="00E57C82">
      <w:headerReference w:type="default" r:id="rId9"/>
      <w:footerReference w:type="default" r:id="rId10"/>
      <w:headerReference w:type="first" r:id="rId11"/>
      <w:pgSz w:w="11906" w:h="16838"/>
      <w:pgMar w:top="993"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EDC6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BEF27" w14:textId="77777777" w:rsidR="00EF36DE" w:rsidRDefault="00EF36DE" w:rsidP="00E77A7C">
      <w:pPr>
        <w:spacing w:after="0" w:line="240" w:lineRule="auto"/>
      </w:pPr>
      <w:r>
        <w:separator/>
      </w:r>
    </w:p>
  </w:endnote>
  <w:endnote w:type="continuationSeparator" w:id="0">
    <w:p w14:paraId="0301A581" w14:textId="77777777" w:rsidR="00EF36DE" w:rsidRDefault="00EF36DE" w:rsidP="00E77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37E49" w14:textId="77777777" w:rsidR="00E77A7C" w:rsidRPr="00D32550" w:rsidRDefault="00E77A7C" w:rsidP="00E77A7C">
    <w:pPr>
      <w:pStyle w:val="Footer"/>
      <w:jc w:val="center"/>
      <w:rPr>
        <w:rFonts w:ascii="Arial" w:hAnsi="Arial" w:cs="Arial"/>
        <w:sz w:val="18"/>
        <w:szCs w:val="18"/>
      </w:rPr>
    </w:pPr>
  </w:p>
  <w:sdt>
    <w:sdtPr>
      <w:rPr>
        <w:rFonts w:ascii="Arial" w:hAnsi="Arial" w:cs="Arial"/>
        <w:sz w:val="18"/>
        <w:szCs w:val="18"/>
      </w:rPr>
      <w:id w:val="-535430687"/>
      <w:docPartObj>
        <w:docPartGallery w:val="Page Numbers (Top of Page)"/>
        <w:docPartUnique/>
      </w:docPartObj>
    </w:sdtPr>
    <w:sdtEndPr/>
    <w:sdtContent>
      <w:p w14:paraId="01E08533" w14:textId="77777777" w:rsidR="00E77A7C" w:rsidRPr="00D32550" w:rsidRDefault="00E77A7C" w:rsidP="00E77A7C">
        <w:pPr>
          <w:pStyle w:val="Footer"/>
          <w:jc w:val="center"/>
          <w:rPr>
            <w:rFonts w:ascii="Arial" w:hAnsi="Arial" w:cs="Arial"/>
            <w:sz w:val="18"/>
            <w:szCs w:val="18"/>
          </w:rPr>
        </w:pPr>
        <w:r w:rsidRPr="00D32550">
          <w:rPr>
            <w:rFonts w:ascii="Arial" w:hAnsi="Arial" w:cs="Arial"/>
            <w:sz w:val="18"/>
            <w:szCs w:val="18"/>
          </w:rPr>
          <w:t xml:space="preserve">Page </w:t>
        </w:r>
        <w:r w:rsidRPr="00D32550">
          <w:rPr>
            <w:rFonts w:ascii="Arial" w:hAnsi="Arial" w:cs="Arial"/>
            <w:b/>
            <w:bCs/>
            <w:sz w:val="18"/>
            <w:szCs w:val="18"/>
          </w:rPr>
          <w:fldChar w:fldCharType="begin"/>
        </w:r>
        <w:r w:rsidRPr="00D32550">
          <w:rPr>
            <w:rFonts w:ascii="Arial" w:hAnsi="Arial" w:cs="Arial"/>
            <w:b/>
            <w:bCs/>
            <w:sz w:val="18"/>
            <w:szCs w:val="18"/>
          </w:rPr>
          <w:instrText xml:space="preserve"> PAGE </w:instrText>
        </w:r>
        <w:r w:rsidRPr="00D32550">
          <w:rPr>
            <w:rFonts w:ascii="Arial" w:hAnsi="Arial" w:cs="Arial"/>
            <w:b/>
            <w:bCs/>
            <w:sz w:val="18"/>
            <w:szCs w:val="18"/>
          </w:rPr>
          <w:fldChar w:fldCharType="separate"/>
        </w:r>
        <w:r w:rsidR="00FB4477">
          <w:rPr>
            <w:rFonts w:ascii="Arial" w:hAnsi="Arial" w:cs="Arial"/>
            <w:b/>
            <w:bCs/>
            <w:noProof/>
            <w:sz w:val="18"/>
            <w:szCs w:val="18"/>
          </w:rPr>
          <w:t>3</w:t>
        </w:r>
        <w:r w:rsidRPr="00D32550">
          <w:rPr>
            <w:rFonts w:ascii="Arial" w:hAnsi="Arial" w:cs="Arial"/>
            <w:b/>
            <w:bCs/>
            <w:sz w:val="18"/>
            <w:szCs w:val="18"/>
          </w:rPr>
          <w:fldChar w:fldCharType="end"/>
        </w:r>
        <w:r w:rsidRPr="00D32550">
          <w:rPr>
            <w:rFonts w:ascii="Arial" w:hAnsi="Arial" w:cs="Arial"/>
            <w:sz w:val="18"/>
            <w:szCs w:val="18"/>
          </w:rPr>
          <w:t xml:space="preserve"> of </w:t>
        </w:r>
        <w:r w:rsidRPr="00D32550">
          <w:rPr>
            <w:rFonts w:ascii="Arial" w:hAnsi="Arial" w:cs="Arial"/>
            <w:b/>
            <w:bCs/>
            <w:sz w:val="18"/>
            <w:szCs w:val="18"/>
          </w:rPr>
          <w:fldChar w:fldCharType="begin"/>
        </w:r>
        <w:r w:rsidRPr="00D32550">
          <w:rPr>
            <w:rFonts w:ascii="Arial" w:hAnsi="Arial" w:cs="Arial"/>
            <w:b/>
            <w:bCs/>
            <w:sz w:val="18"/>
            <w:szCs w:val="18"/>
          </w:rPr>
          <w:instrText xml:space="preserve"> NUMPAGES  </w:instrText>
        </w:r>
        <w:r w:rsidRPr="00D32550">
          <w:rPr>
            <w:rFonts w:ascii="Arial" w:hAnsi="Arial" w:cs="Arial"/>
            <w:b/>
            <w:bCs/>
            <w:sz w:val="18"/>
            <w:szCs w:val="18"/>
          </w:rPr>
          <w:fldChar w:fldCharType="separate"/>
        </w:r>
        <w:r w:rsidR="00FB4477">
          <w:rPr>
            <w:rFonts w:ascii="Arial" w:hAnsi="Arial" w:cs="Arial"/>
            <w:b/>
            <w:bCs/>
            <w:noProof/>
            <w:sz w:val="18"/>
            <w:szCs w:val="18"/>
          </w:rPr>
          <w:t>3</w:t>
        </w:r>
        <w:r w:rsidRPr="00D32550">
          <w:rPr>
            <w:rFonts w:ascii="Arial" w:hAnsi="Arial" w:cs="Arial"/>
            <w:b/>
            <w:bCs/>
            <w:sz w:val="18"/>
            <w:szCs w:val="18"/>
          </w:rPr>
          <w:fldChar w:fldCharType="end"/>
        </w:r>
      </w:p>
    </w:sdtContent>
  </w:sdt>
  <w:p w14:paraId="1D629E5E" w14:textId="77777777" w:rsidR="00E77A7C" w:rsidRDefault="00E77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3E096" w14:textId="77777777" w:rsidR="00EF36DE" w:rsidRDefault="00EF36DE" w:rsidP="00E77A7C">
      <w:pPr>
        <w:spacing w:after="0" w:line="240" w:lineRule="auto"/>
      </w:pPr>
      <w:r>
        <w:separator/>
      </w:r>
    </w:p>
  </w:footnote>
  <w:footnote w:type="continuationSeparator" w:id="0">
    <w:p w14:paraId="71842647" w14:textId="77777777" w:rsidR="00EF36DE" w:rsidRDefault="00EF36DE" w:rsidP="00E77A7C">
      <w:pPr>
        <w:spacing w:after="0" w:line="240" w:lineRule="auto"/>
      </w:pPr>
      <w:r>
        <w:continuationSeparator/>
      </w:r>
    </w:p>
  </w:footnote>
  <w:footnote w:id="1">
    <w:p w14:paraId="6BBF7A6A" w14:textId="77777777" w:rsidR="00271A07" w:rsidRPr="009961EC" w:rsidRDefault="00271A07" w:rsidP="00271A07">
      <w:pPr>
        <w:pStyle w:val="FootnoteText"/>
      </w:pPr>
      <w:r w:rsidRPr="009961EC">
        <w:rPr>
          <w:rStyle w:val="FootnoteReference"/>
        </w:rPr>
        <w:footnoteRef/>
      </w:r>
      <w:r w:rsidRPr="009961EC">
        <w:t xml:space="preserve"> </w:t>
      </w:r>
      <w:r w:rsidRPr="006B22F1">
        <w:t xml:space="preserve">Community-led </w:t>
      </w:r>
      <w:r>
        <w:t>means</w:t>
      </w:r>
      <w:r w:rsidRPr="006B22F1">
        <w:t xml:space="preserve"> communities determine the services they need and want, comm</w:t>
      </w:r>
      <w:r>
        <w:t>unity-focused means yearly meeting-</w:t>
      </w:r>
      <w:r w:rsidRPr="006B22F1">
        <w:t xml:space="preserve">wide </w:t>
      </w:r>
      <w:r>
        <w:t xml:space="preserve">activities and resources </w:t>
      </w:r>
      <w:r w:rsidRPr="006B22F1">
        <w:t>are offered in a way that suits the local context.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7114E" w14:textId="49968D37" w:rsidR="00FD4890" w:rsidRDefault="00FD4890" w:rsidP="00FD4890">
    <w:pPr>
      <w:pStyle w:val="Heading1"/>
      <w:jc w:val="right"/>
      <w:rPr>
        <w:rFonts w:ascii="Calibri" w:hAnsi="Calibri" w:cs="Calibri"/>
        <w:b/>
        <w:sz w:val="28"/>
        <w:szCs w:val="22"/>
        <w:u w:val="none"/>
      </w:rPr>
    </w:pPr>
  </w:p>
  <w:p w14:paraId="34A8E94F" w14:textId="77777777" w:rsidR="00FD4890" w:rsidRDefault="00FD48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C0E44" w14:textId="34900E53" w:rsidR="00FD4890" w:rsidRDefault="00FD4890" w:rsidP="00FD4890">
    <w:pPr>
      <w:pStyle w:val="Header"/>
      <w:jc w:val="right"/>
    </w:pPr>
    <w:r>
      <w:rPr>
        <w:rFonts w:ascii="Calibri" w:hAnsi="Calibri" w:cs="Calibri"/>
        <w:b/>
        <w:noProof/>
        <w:sz w:val="28"/>
        <w:lang w:eastAsia="en-GB"/>
      </w:rPr>
      <w:drawing>
        <wp:inline distT="0" distB="0" distL="0" distR="0" wp14:anchorId="158245EB" wp14:editId="41C111F3">
          <wp:extent cx="2409825" cy="590550"/>
          <wp:effectExtent l="0" t="0" r="9525" b="0"/>
          <wp:docPr id="2" name="Picture 2" descr="Woodbrooke_Logo_Landscape CMYK_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brooke_Logo_Landscape CMYK_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5BCF"/>
    <w:multiLevelType w:val="hybridMultilevel"/>
    <w:tmpl w:val="DEF4F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7B5087"/>
    <w:multiLevelType w:val="hybridMultilevel"/>
    <w:tmpl w:val="3214A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C685B1F"/>
    <w:multiLevelType w:val="hybridMultilevel"/>
    <w:tmpl w:val="9E746D44"/>
    <w:lvl w:ilvl="0" w:tplc="33F2498C">
      <w:start w:val="1"/>
      <w:numFmt w:val="bullet"/>
      <w:pStyle w:val="Bulletpoin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ED14CB6"/>
    <w:multiLevelType w:val="hybridMultilevel"/>
    <w:tmpl w:val="DC2632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FA63164"/>
    <w:multiLevelType w:val="hybridMultilevel"/>
    <w:tmpl w:val="285A9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111C70"/>
    <w:multiLevelType w:val="hybridMultilevel"/>
    <w:tmpl w:val="9062A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FC08F8"/>
    <w:multiLevelType w:val="hybridMultilevel"/>
    <w:tmpl w:val="60DEA3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8D9139E"/>
    <w:multiLevelType w:val="hybridMultilevel"/>
    <w:tmpl w:val="AD16D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9F2B7B"/>
    <w:multiLevelType w:val="hybridMultilevel"/>
    <w:tmpl w:val="7F4AD1FE"/>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D105E0"/>
    <w:multiLevelType w:val="hybridMultilevel"/>
    <w:tmpl w:val="229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2124A1"/>
    <w:multiLevelType w:val="hybridMultilevel"/>
    <w:tmpl w:val="B76A05F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nsid w:val="43961E5E"/>
    <w:multiLevelType w:val="hybridMultilevel"/>
    <w:tmpl w:val="93AA5BD0"/>
    <w:lvl w:ilvl="0" w:tplc="065A2E7C">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BE316FD"/>
    <w:multiLevelType w:val="hybridMultilevel"/>
    <w:tmpl w:val="D1EE2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E90E32"/>
    <w:multiLevelType w:val="hybridMultilevel"/>
    <w:tmpl w:val="28722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29386A"/>
    <w:multiLevelType w:val="hybridMultilevel"/>
    <w:tmpl w:val="D91461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610CDD"/>
    <w:multiLevelType w:val="hybridMultilevel"/>
    <w:tmpl w:val="68F29A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1"/>
  </w:num>
  <w:num w:numId="4">
    <w:abstractNumId w:val="6"/>
  </w:num>
  <w:num w:numId="5">
    <w:abstractNumId w:val="15"/>
  </w:num>
  <w:num w:numId="6">
    <w:abstractNumId w:val="11"/>
  </w:num>
  <w:num w:numId="7">
    <w:abstractNumId w:val="4"/>
  </w:num>
  <w:num w:numId="8">
    <w:abstractNumId w:val="14"/>
  </w:num>
  <w:num w:numId="9">
    <w:abstractNumId w:val="13"/>
  </w:num>
  <w:num w:numId="10">
    <w:abstractNumId w:val="8"/>
  </w:num>
  <w:num w:numId="11">
    <w:abstractNumId w:val="5"/>
  </w:num>
  <w:num w:numId="12">
    <w:abstractNumId w:val="0"/>
  </w:num>
  <w:num w:numId="13">
    <w:abstractNumId w:val="12"/>
  </w:num>
  <w:num w:numId="14">
    <w:abstractNumId w:val="9"/>
  </w:num>
  <w:num w:numId="15">
    <w:abstractNumId w:val="3"/>
    <w:lvlOverride w:ilvl="0"/>
    <w:lvlOverride w:ilvl="1"/>
    <w:lvlOverride w:ilvl="2"/>
    <w:lvlOverride w:ilvl="3"/>
    <w:lvlOverride w:ilvl="4"/>
    <w:lvlOverride w:ilvl="5"/>
    <w:lvlOverride w:ilvl="6"/>
    <w:lvlOverride w:ilvl="7"/>
    <w:lvlOverride w:ilvl="8"/>
  </w:num>
  <w:num w:numId="16">
    <w:abstractNumId w:val="10"/>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 Best">
    <w15:presenceInfo w15:providerId="None" w15:userId="Simon Be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D2C"/>
    <w:rsid w:val="00005B04"/>
    <w:rsid w:val="0009722A"/>
    <w:rsid w:val="000E2C46"/>
    <w:rsid w:val="0019140D"/>
    <w:rsid w:val="00215728"/>
    <w:rsid w:val="002158A7"/>
    <w:rsid w:val="00260C00"/>
    <w:rsid w:val="00271A07"/>
    <w:rsid w:val="002A245B"/>
    <w:rsid w:val="002A254C"/>
    <w:rsid w:val="002D13D9"/>
    <w:rsid w:val="002D2A4D"/>
    <w:rsid w:val="0031382F"/>
    <w:rsid w:val="003564F5"/>
    <w:rsid w:val="00440025"/>
    <w:rsid w:val="00450E34"/>
    <w:rsid w:val="004A23BE"/>
    <w:rsid w:val="004A431C"/>
    <w:rsid w:val="004F2F67"/>
    <w:rsid w:val="0050022A"/>
    <w:rsid w:val="006018E6"/>
    <w:rsid w:val="00615E33"/>
    <w:rsid w:val="007830E2"/>
    <w:rsid w:val="007E235A"/>
    <w:rsid w:val="007E527F"/>
    <w:rsid w:val="00826719"/>
    <w:rsid w:val="00840D2C"/>
    <w:rsid w:val="009C06A3"/>
    <w:rsid w:val="00AD1F37"/>
    <w:rsid w:val="00B15CFF"/>
    <w:rsid w:val="00B81D40"/>
    <w:rsid w:val="00B9366B"/>
    <w:rsid w:val="00BB357A"/>
    <w:rsid w:val="00C71287"/>
    <w:rsid w:val="00CD5426"/>
    <w:rsid w:val="00D27F44"/>
    <w:rsid w:val="00D6512B"/>
    <w:rsid w:val="00DA5C70"/>
    <w:rsid w:val="00E535A0"/>
    <w:rsid w:val="00E57C82"/>
    <w:rsid w:val="00E77A7C"/>
    <w:rsid w:val="00EF36DE"/>
    <w:rsid w:val="00F409F8"/>
    <w:rsid w:val="00FB0B69"/>
    <w:rsid w:val="00FB4477"/>
    <w:rsid w:val="00FD13C5"/>
    <w:rsid w:val="00FD4890"/>
    <w:rsid w:val="00FF2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E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D4890"/>
    <w:pPr>
      <w:keepNext/>
      <w:spacing w:after="0" w:line="240" w:lineRule="auto"/>
      <w:outlineLvl w:val="0"/>
    </w:pPr>
    <w:rPr>
      <w:rFonts w:ascii="Arial" w:eastAsia="Times New Roman" w:hAnsi="Arial"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0D2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40D2C"/>
    <w:pPr>
      <w:ind w:left="720"/>
      <w:contextualSpacing/>
    </w:pPr>
  </w:style>
  <w:style w:type="paragraph" w:customStyle="1" w:styleId="Bulletpoints">
    <w:name w:val="Bullet points"/>
    <w:basedOn w:val="Normal"/>
    <w:link w:val="BulletpointsChar"/>
    <w:qFormat/>
    <w:rsid w:val="00005B04"/>
    <w:pPr>
      <w:numPr>
        <w:numId w:val="2"/>
      </w:numPr>
      <w:spacing w:after="120" w:line="240" w:lineRule="auto"/>
    </w:pPr>
    <w:rPr>
      <w:rFonts w:ascii="Arial" w:eastAsia="Calibri" w:hAnsi="Arial" w:cs="Arial"/>
      <w:sz w:val="24"/>
      <w:szCs w:val="24"/>
    </w:rPr>
  </w:style>
  <w:style w:type="character" w:customStyle="1" w:styleId="BulletpointsChar">
    <w:name w:val="Bullet points Char"/>
    <w:link w:val="Bulletpoints"/>
    <w:rsid w:val="00005B04"/>
    <w:rPr>
      <w:rFonts w:ascii="Arial" w:eastAsia="Calibri" w:hAnsi="Arial" w:cs="Arial"/>
      <w:sz w:val="24"/>
      <w:szCs w:val="24"/>
    </w:rPr>
  </w:style>
  <w:style w:type="character" w:styleId="CommentReference">
    <w:name w:val="annotation reference"/>
    <w:unhideWhenUsed/>
    <w:rsid w:val="00005B04"/>
    <w:rPr>
      <w:sz w:val="16"/>
      <w:szCs w:val="16"/>
    </w:rPr>
  </w:style>
  <w:style w:type="paragraph" w:styleId="CommentText">
    <w:name w:val="annotation text"/>
    <w:basedOn w:val="Normal"/>
    <w:link w:val="CommentTextChar"/>
    <w:unhideWhenUsed/>
    <w:rsid w:val="00005B04"/>
    <w:pPr>
      <w:spacing w:line="240" w:lineRule="auto"/>
    </w:pPr>
    <w:rPr>
      <w:rFonts w:ascii="Arial" w:eastAsia="Calibri" w:hAnsi="Arial" w:cs="Arial"/>
      <w:sz w:val="20"/>
      <w:szCs w:val="20"/>
    </w:rPr>
  </w:style>
  <w:style w:type="character" w:customStyle="1" w:styleId="CommentTextChar">
    <w:name w:val="Comment Text Char"/>
    <w:basedOn w:val="DefaultParagraphFont"/>
    <w:link w:val="CommentText"/>
    <w:rsid w:val="00005B04"/>
    <w:rPr>
      <w:rFonts w:ascii="Arial" w:eastAsia="Calibri" w:hAnsi="Arial" w:cs="Arial"/>
      <w:sz w:val="20"/>
      <w:szCs w:val="20"/>
    </w:rPr>
  </w:style>
  <w:style w:type="character" w:customStyle="1" w:styleId="ListParagraphChar">
    <w:name w:val="List Paragraph Char"/>
    <w:link w:val="ListParagraph"/>
    <w:uiPriority w:val="34"/>
    <w:locked/>
    <w:rsid w:val="00005B04"/>
  </w:style>
  <w:style w:type="paragraph" w:customStyle="1" w:styleId="Default">
    <w:name w:val="Default"/>
    <w:rsid w:val="00005B04"/>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005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B04"/>
    <w:rPr>
      <w:rFonts w:ascii="Tahoma" w:hAnsi="Tahoma" w:cs="Tahoma"/>
      <w:sz w:val="16"/>
      <w:szCs w:val="16"/>
    </w:rPr>
  </w:style>
  <w:style w:type="paragraph" w:styleId="Header">
    <w:name w:val="header"/>
    <w:basedOn w:val="Normal"/>
    <w:link w:val="HeaderChar"/>
    <w:uiPriority w:val="99"/>
    <w:unhideWhenUsed/>
    <w:rsid w:val="00E77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A7C"/>
  </w:style>
  <w:style w:type="paragraph" w:styleId="Footer">
    <w:name w:val="footer"/>
    <w:basedOn w:val="Normal"/>
    <w:link w:val="FooterChar"/>
    <w:uiPriority w:val="99"/>
    <w:unhideWhenUsed/>
    <w:rsid w:val="00E77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A7C"/>
  </w:style>
  <w:style w:type="paragraph" w:styleId="CommentSubject">
    <w:name w:val="annotation subject"/>
    <w:basedOn w:val="CommentText"/>
    <w:next w:val="CommentText"/>
    <w:link w:val="CommentSubjectChar"/>
    <w:uiPriority w:val="99"/>
    <w:semiHidden/>
    <w:unhideWhenUsed/>
    <w:rsid w:val="002A254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A254C"/>
    <w:rPr>
      <w:rFonts w:ascii="Arial" w:eastAsia="Calibri" w:hAnsi="Arial" w:cs="Arial"/>
      <w:b/>
      <w:bCs/>
      <w:sz w:val="20"/>
      <w:szCs w:val="20"/>
    </w:rPr>
  </w:style>
  <w:style w:type="character" w:styleId="Hyperlink">
    <w:name w:val="Hyperlink"/>
    <w:basedOn w:val="DefaultParagraphFont"/>
    <w:uiPriority w:val="99"/>
    <w:unhideWhenUsed/>
    <w:rsid w:val="00E535A0"/>
    <w:rPr>
      <w:color w:val="0000FF" w:themeColor="hyperlink"/>
      <w:u w:val="single"/>
    </w:rPr>
  </w:style>
  <w:style w:type="character" w:customStyle="1" w:styleId="Heading1Char">
    <w:name w:val="Heading 1 Char"/>
    <w:basedOn w:val="DefaultParagraphFont"/>
    <w:link w:val="Heading1"/>
    <w:rsid w:val="00FD4890"/>
    <w:rPr>
      <w:rFonts w:ascii="Arial" w:eastAsia="Times New Roman" w:hAnsi="Arial" w:cs="Times New Roman"/>
      <w:sz w:val="24"/>
      <w:szCs w:val="24"/>
      <w:u w:val="single"/>
    </w:rPr>
  </w:style>
  <w:style w:type="paragraph" w:styleId="FootnoteText">
    <w:name w:val="footnote text"/>
    <w:basedOn w:val="Normal"/>
    <w:link w:val="FootnoteTextChar"/>
    <w:uiPriority w:val="99"/>
    <w:semiHidden/>
    <w:unhideWhenUsed/>
    <w:rsid w:val="00271A07"/>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271A07"/>
    <w:rPr>
      <w:rFonts w:ascii="Arial" w:hAnsi="Arial"/>
      <w:sz w:val="20"/>
      <w:szCs w:val="20"/>
    </w:rPr>
  </w:style>
  <w:style w:type="character" w:styleId="FootnoteReference">
    <w:name w:val="footnote reference"/>
    <w:basedOn w:val="DefaultParagraphFont"/>
    <w:uiPriority w:val="99"/>
    <w:semiHidden/>
    <w:unhideWhenUsed/>
    <w:rsid w:val="00271A07"/>
    <w:rPr>
      <w:vertAlign w:val="superscript"/>
    </w:rPr>
  </w:style>
  <w:style w:type="paragraph" w:styleId="NoSpacing">
    <w:name w:val="No Spacing"/>
    <w:uiPriority w:val="1"/>
    <w:qFormat/>
    <w:rsid w:val="00FB4477"/>
    <w:pPr>
      <w:spacing w:after="0" w:line="240" w:lineRule="auto"/>
    </w:pPr>
    <w:rPr>
      <w:rFonts w:ascii="Calibri" w:hAnsi="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D4890"/>
    <w:pPr>
      <w:keepNext/>
      <w:spacing w:after="0" w:line="240" w:lineRule="auto"/>
      <w:outlineLvl w:val="0"/>
    </w:pPr>
    <w:rPr>
      <w:rFonts w:ascii="Arial" w:eastAsia="Times New Roman" w:hAnsi="Arial"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0D2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40D2C"/>
    <w:pPr>
      <w:ind w:left="720"/>
      <w:contextualSpacing/>
    </w:pPr>
  </w:style>
  <w:style w:type="paragraph" w:customStyle="1" w:styleId="Bulletpoints">
    <w:name w:val="Bullet points"/>
    <w:basedOn w:val="Normal"/>
    <w:link w:val="BulletpointsChar"/>
    <w:qFormat/>
    <w:rsid w:val="00005B04"/>
    <w:pPr>
      <w:numPr>
        <w:numId w:val="2"/>
      </w:numPr>
      <w:spacing w:after="120" w:line="240" w:lineRule="auto"/>
    </w:pPr>
    <w:rPr>
      <w:rFonts w:ascii="Arial" w:eastAsia="Calibri" w:hAnsi="Arial" w:cs="Arial"/>
      <w:sz w:val="24"/>
      <w:szCs w:val="24"/>
    </w:rPr>
  </w:style>
  <w:style w:type="character" w:customStyle="1" w:styleId="BulletpointsChar">
    <w:name w:val="Bullet points Char"/>
    <w:link w:val="Bulletpoints"/>
    <w:rsid w:val="00005B04"/>
    <w:rPr>
      <w:rFonts w:ascii="Arial" w:eastAsia="Calibri" w:hAnsi="Arial" w:cs="Arial"/>
      <w:sz w:val="24"/>
      <w:szCs w:val="24"/>
    </w:rPr>
  </w:style>
  <w:style w:type="character" w:styleId="CommentReference">
    <w:name w:val="annotation reference"/>
    <w:unhideWhenUsed/>
    <w:rsid w:val="00005B04"/>
    <w:rPr>
      <w:sz w:val="16"/>
      <w:szCs w:val="16"/>
    </w:rPr>
  </w:style>
  <w:style w:type="paragraph" w:styleId="CommentText">
    <w:name w:val="annotation text"/>
    <w:basedOn w:val="Normal"/>
    <w:link w:val="CommentTextChar"/>
    <w:unhideWhenUsed/>
    <w:rsid w:val="00005B04"/>
    <w:pPr>
      <w:spacing w:line="240" w:lineRule="auto"/>
    </w:pPr>
    <w:rPr>
      <w:rFonts w:ascii="Arial" w:eastAsia="Calibri" w:hAnsi="Arial" w:cs="Arial"/>
      <w:sz w:val="20"/>
      <w:szCs w:val="20"/>
    </w:rPr>
  </w:style>
  <w:style w:type="character" w:customStyle="1" w:styleId="CommentTextChar">
    <w:name w:val="Comment Text Char"/>
    <w:basedOn w:val="DefaultParagraphFont"/>
    <w:link w:val="CommentText"/>
    <w:rsid w:val="00005B04"/>
    <w:rPr>
      <w:rFonts w:ascii="Arial" w:eastAsia="Calibri" w:hAnsi="Arial" w:cs="Arial"/>
      <w:sz w:val="20"/>
      <w:szCs w:val="20"/>
    </w:rPr>
  </w:style>
  <w:style w:type="character" w:customStyle="1" w:styleId="ListParagraphChar">
    <w:name w:val="List Paragraph Char"/>
    <w:link w:val="ListParagraph"/>
    <w:uiPriority w:val="34"/>
    <w:locked/>
    <w:rsid w:val="00005B04"/>
  </w:style>
  <w:style w:type="paragraph" w:customStyle="1" w:styleId="Default">
    <w:name w:val="Default"/>
    <w:rsid w:val="00005B04"/>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005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B04"/>
    <w:rPr>
      <w:rFonts w:ascii="Tahoma" w:hAnsi="Tahoma" w:cs="Tahoma"/>
      <w:sz w:val="16"/>
      <w:szCs w:val="16"/>
    </w:rPr>
  </w:style>
  <w:style w:type="paragraph" w:styleId="Header">
    <w:name w:val="header"/>
    <w:basedOn w:val="Normal"/>
    <w:link w:val="HeaderChar"/>
    <w:uiPriority w:val="99"/>
    <w:unhideWhenUsed/>
    <w:rsid w:val="00E77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A7C"/>
  </w:style>
  <w:style w:type="paragraph" w:styleId="Footer">
    <w:name w:val="footer"/>
    <w:basedOn w:val="Normal"/>
    <w:link w:val="FooterChar"/>
    <w:uiPriority w:val="99"/>
    <w:unhideWhenUsed/>
    <w:rsid w:val="00E77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A7C"/>
  </w:style>
  <w:style w:type="paragraph" w:styleId="CommentSubject">
    <w:name w:val="annotation subject"/>
    <w:basedOn w:val="CommentText"/>
    <w:next w:val="CommentText"/>
    <w:link w:val="CommentSubjectChar"/>
    <w:uiPriority w:val="99"/>
    <w:semiHidden/>
    <w:unhideWhenUsed/>
    <w:rsid w:val="002A254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A254C"/>
    <w:rPr>
      <w:rFonts w:ascii="Arial" w:eastAsia="Calibri" w:hAnsi="Arial" w:cs="Arial"/>
      <w:b/>
      <w:bCs/>
      <w:sz w:val="20"/>
      <w:szCs w:val="20"/>
    </w:rPr>
  </w:style>
  <w:style w:type="character" w:styleId="Hyperlink">
    <w:name w:val="Hyperlink"/>
    <w:basedOn w:val="DefaultParagraphFont"/>
    <w:uiPriority w:val="99"/>
    <w:unhideWhenUsed/>
    <w:rsid w:val="00E535A0"/>
    <w:rPr>
      <w:color w:val="0000FF" w:themeColor="hyperlink"/>
      <w:u w:val="single"/>
    </w:rPr>
  </w:style>
  <w:style w:type="character" w:customStyle="1" w:styleId="Heading1Char">
    <w:name w:val="Heading 1 Char"/>
    <w:basedOn w:val="DefaultParagraphFont"/>
    <w:link w:val="Heading1"/>
    <w:rsid w:val="00FD4890"/>
    <w:rPr>
      <w:rFonts w:ascii="Arial" w:eastAsia="Times New Roman" w:hAnsi="Arial" w:cs="Times New Roman"/>
      <w:sz w:val="24"/>
      <w:szCs w:val="24"/>
      <w:u w:val="single"/>
    </w:rPr>
  </w:style>
  <w:style w:type="paragraph" w:styleId="FootnoteText">
    <w:name w:val="footnote text"/>
    <w:basedOn w:val="Normal"/>
    <w:link w:val="FootnoteTextChar"/>
    <w:uiPriority w:val="99"/>
    <w:semiHidden/>
    <w:unhideWhenUsed/>
    <w:rsid w:val="00271A07"/>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271A07"/>
    <w:rPr>
      <w:rFonts w:ascii="Arial" w:hAnsi="Arial"/>
      <w:sz w:val="20"/>
      <w:szCs w:val="20"/>
    </w:rPr>
  </w:style>
  <w:style w:type="character" w:styleId="FootnoteReference">
    <w:name w:val="footnote reference"/>
    <w:basedOn w:val="DefaultParagraphFont"/>
    <w:uiPriority w:val="99"/>
    <w:semiHidden/>
    <w:unhideWhenUsed/>
    <w:rsid w:val="00271A07"/>
    <w:rPr>
      <w:vertAlign w:val="superscript"/>
    </w:rPr>
  </w:style>
  <w:style w:type="paragraph" w:styleId="NoSpacing">
    <w:name w:val="No Spacing"/>
    <w:uiPriority w:val="1"/>
    <w:qFormat/>
    <w:rsid w:val="00FB4477"/>
    <w:pPr>
      <w:spacing w:after="0" w:line="240" w:lineRule="auto"/>
    </w:pPr>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729939">
      <w:bodyDiv w:val="1"/>
      <w:marLeft w:val="0"/>
      <w:marRight w:val="0"/>
      <w:marTop w:val="0"/>
      <w:marBottom w:val="0"/>
      <w:divBdr>
        <w:top w:val="none" w:sz="0" w:space="0" w:color="auto"/>
        <w:left w:val="none" w:sz="0" w:space="0" w:color="auto"/>
        <w:bottom w:val="none" w:sz="0" w:space="0" w:color="auto"/>
        <w:right w:val="none" w:sz="0" w:space="0" w:color="auto"/>
      </w:divBdr>
    </w:div>
    <w:div w:id="73921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D7BA9-389C-4E9E-B2DA-3BA4E7BC5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Best</dc:creator>
  <cp:lastModifiedBy>Simon Best</cp:lastModifiedBy>
  <cp:revision>4</cp:revision>
  <cp:lastPrinted>2020-01-22T15:36:00Z</cp:lastPrinted>
  <dcterms:created xsi:type="dcterms:W3CDTF">2020-02-12T20:43:00Z</dcterms:created>
  <dcterms:modified xsi:type="dcterms:W3CDTF">2020-02-14T09:44:00Z</dcterms:modified>
</cp:coreProperties>
</file>